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83444" w14:textId="77777777" w:rsidR="005F6434" w:rsidRPr="0018656E" w:rsidRDefault="005F6434" w:rsidP="005F6434">
      <w:pPr>
        <w:spacing w:after="0" w:line="259" w:lineRule="auto"/>
        <w:ind w:left="0" w:right="5" w:firstLine="0"/>
        <w:jc w:val="center"/>
        <w:rPr>
          <w:sz w:val="28"/>
        </w:rPr>
      </w:pPr>
      <w:r w:rsidRPr="0018656E">
        <w:rPr>
          <w:b/>
          <w:sz w:val="32"/>
          <w:u w:val="single" w:color="000000"/>
        </w:rPr>
        <w:t>CURRICULUM VITAE</w:t>
      </w:r>
      <w:r w:rsidRPr="0018656E">
        <w:rPr>
          <w:b/>
          <w:sz w:val="32"/>
        </w:rPr>
        <w:t xml:space="preserve"> </w:t>
      </w:r>
    </w:p>
    <w:p w14:paraId="05CA083F" w14:textId="77777777" w:rsidR="005F6434" w:rsidRDefault="005F6434" w:rsidP="005F6434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32AB0FF6" w14:textId="77777777" w:rsidR="005F6434" w:rsidRDefault="005F6434" w:rsidP="005F6434">
      <w:pPr>
        <w:spacing w:after="0" w:line="259" w:lineRule="auto"/>
        <w:ind w:left="-5"/>
        <w:jc w:val="left"/>
      </w:pPr>
      <w:r>
        <w:rPr>
          <w:b/>
        </w:rPr>
        <w:t xml:space="preserve">General Information: </w:t>
      </w:r>
    </w:p>
    <w:tbl>
      <w:tblPr>
        <w:tblStyle w:val="TableGrid"/>
        <w:tblW w:w="8341" w:type="dxa"/>
        <w:tblInd w:w="0" w:type="dxa"/>
        <w:tblLook w:val="04A0" w:firstRow="1" w:lastRow="0" w:firstColumn="1" w:lastColumn="0" w:noHBand="0" w:noVBand="1"/>
      </w:tblPr>
      <w:tblGrid>
        <w:gridCol w:w="2031"/>
        <w:gridCol w:w="6310"/>
      </w:tblGrid>
      <w:tr w:rsidR="005F6434" w14:paraId="20232B27" w14:textId="77777777" w:rsidTr="00EE445D">
        <w:trPr>
          <w:trHeight w:val="269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6790173F" w14:textId="77777777" w:rsidR="005F6434" w:rsidRDefault="005F6434" w:rsidP="00EE445D">
            <w:pPr>
              <w:tabs>
                <w:tab w:val="center" w:pos="1354"/>
              </w:tabs>
              <w:spacing w:after="0" w:line="259" w:lineRule="auto"/>
              <w:ind w:left="0" w:firstLine="0"/>
              <w:jc w:val="left"/>
            </w:pPr>
            <w:r>
              <w:t xml:space="preserve">Name:   </w:t>
            </w:r>
            <w:r>
              <w:tab/>
              <w:t xml:space="preserve"> 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1DD8C5A6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Peter A. Segun</w:t>
            </w:r>
            <w:r>
              <w:t xml:space="preserve"> </w:t>
            </w:r>
          </w:p>
        </w:tc>
      </w:tr>
      <w:tr w:rsidR="005F6434" w14:paraId="34C7D4BE" w14:textId="77777777" w:rsidTr="00EE445D">
        <w:trPr>
          <w:trHeight w:val="33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003B3357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Home Address: 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7A2D3E9C" w14:textId="77777777" w:rsidR="005F6434" w:rsidRDefault="005F6434" w:rsidP="00EE445D">
            <w:pPr>
              <w:spacing w:after="0" w:line="259" w:lineRule="auto"/>
              <w:ind w:left="0" w:firstLine="0"/>
            </w:pPr>
            <w:r>
              <w:t xml:space="preserve">1, </w:t>
            </w:r>
            <w:proofErr w:type="spellStart"/>
            <w:r>
              <w:t>Akingbade</w:t>
            </w:r>
            <w:proofErr w:type="spellEnd"/>
            <w:r>
              <w:t xml:space="preserve"> Street, Behind IDC, Gbagi, Ibadan, Oyo State, Nigeria. </w:t>
            </w:r>
          </w:p>
        </w:tc>
      </w:tr>
      <w:tr w:rsidR="005F6434" w14:paraId="5A05C1CD" w14:textId="77777777" w:rsidTr="00EE445D">
        <w:trPr>
          <w:trHeight w:val="33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71395ECD" w14:textId="77777777" w:rsidR="005F6434" w:rsidRDefault="005F6434" w:rsidP="00EE445D">
            <w:pPr>
              <w:tabs>
                <w:tab w:val="center" w:pos="1354"/>
              </w:tabs>
              <w:spacing w:after="0" w:line="259" w:lineRule="auto"/>
              <w:ind w:left="0" w:firstLine="0"/>
              <w:jc w:val="left"/>
            </w:pPr>
            <w:r>
              <w:t xml:space="preserve">Email:  </w:t>
            </w:r>
            <w:r>
              <w:tab/>
              <w:t xml:space="preserve"> 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40F6E040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petersegun2020@yahoo.com </w:t>
            </w:r>
          </w:p>
        </w:tc>
      </w:tr>
      <w:tr w:rsidR="005F6434" w14:paraId="6CC95FAF" w14:textId="77777777" w:rsidTr="00EE445D">
        <w:trPr>
          <w:trHeight w:val="334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29E8CB69" w14:textId="77777777" w:rsidR="005F6434" w:rsidRDefault="005F6434" w:rsidP="00EE445D">
            <w:pPr>
              <w:tabs>
                <w:tab w:val="center" w:pos="1354"/>
              </w:tabs>
              <w:spacing w:after="0" w:line="259" w:lineRule="auto"/>
              <w:ind w:left="0" w:firstLine="0"/>
              <w:jc w:val="left"/>
            </w:pPr>
            <w:r>
              <w:t xml:space="preserve">Mobile: </w:t>
            </w:r>
            <w:r>
              <w:tab/>
              <w:t xml:space="preserve"> 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62D0513C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+234 703 363 7847 </w:t>
            </w:r>
          </w:p>
        </w:tc>
      </w:tr>
      <w:tr w:rsidR="005F6434" w14:paraId="10B3E3DB" w14:textId="77777777" w:rsidTr="00EE445D">
        <w:trPr>
          <w:trHeight w:val="33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0468A434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Date of Birth:  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3D701A76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15/04/1987 </w:t>
            </w:r>
          </w:p>
        </w:tc>
      </w:tr>
      <w:tr w:rsidR="005F6434" w14:paraId="76D1FB4A" w14:textId="77777777" w:rsidTr="00EE445D">
        <w:trPr>
          <w:trHeight w:val="335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60390ADE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Marital Status:  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0762DD57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Married </w:t>
            </w:r>
          </w:p>
        </w:tc>
      </w:tr>
      <w:tr w:rsidR="005F6434" w14:paraId="616F64A0" w14:textId="77777777" w:rsidTr="00EE445D">
        <w:trPr>
          <w:trHeight w:val="269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14:paraId="70A237EC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Nationality:   </w:t>
            </w:r>
          </w:p>
        </w:tc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14:paraId="1A484442" w14:textId="77777777" w:rsidR="005F6434" w:rsidRDefault="005F6434" w:rsidP="00EE445D">
            <w:pPr>
              <w:spacing w:after="0" w:line="259" w:lineRule="auto"/>
              <w:ind w:left="0" w:firstLine="0"/>
              <w:jc w:val="left"/>
            </w:pPr>
            <w:r>
              <w:t xml:space="preserve">Nigerian </w:t>
            </w:r>
          </w:p>
        </w:tc>
      </w:tr>
    </w:tbl>
    <w:p w14:paraId="0974475D" w14:textId="77777777" w:rsidR="005F6434" w:rsidRDefault="005F6434" w:rsidP="005F6434">
      <w:pPr>
        <w:spacing w:after="56" w:line="259" w:lineRule="auto"/>
        <w:ind w:left="0" w:firstLine="0"/>
        <w:jc w:val="left"/>
      </w:pPr>
      <w:r>
        <w:t xml:space="preserve"> </w:t>
      </w:r>
    </w:p>
    <w:p w14:paraId="4CE26A37" w14:textId="77777777" w:rsidR="005F6434" w:rsidRDefault="005F6434" w:rsidP="005F6434">
      <w:pPr>
        <w:spacing w:after="84" w:line="259" w:lineRule="auto"/>
        <w:ind w:left="-5"/>
        <w:jc w:val="left"/>
      </w:pPr>
      <w:r>
        <w:rPr>
          <w:b/>
        </w:rPr>
        <w:t xml:space="preserve">Current Research: </w:t>
      </w:r>
    </w:p>
    <w:p w14:paraId="251198FF" w14:textId="77777777" w:rsidR="005F6434" w:rsidRDefault="005F6434" w:rsidP="005F6434">
      <w:pPr>
        <w:spacing w:after="62"/>
        <w:ind w:left="-5"/>
      </w:pPr>
      <w:r>
        <w:t xml:space="preserve">Isolation, characterisation and synthesis of antiviral and cytotoxic compounds derived from selected Nigerian plants  </w:t>
      </w:r>
    </w:p>
    <w:p w14:paraId="2F274063" w14:textId="77777777" w:rsidR="005F6434" w:rsidRDefault="005F6434" w:rsidP="005F6434">
      <w:pPr>
        <w:spacing w:after="0" w:line="259" w:lineRule="auto"/>
        <w:ind w:left="0" w:firstLine="0"/>
        <w:jc w:val="left"/>
      </w:pPr>
      <w:r>
        <w:t xml:space="preserve"> </w:t>
      </w:r>
    </w:p>
    <w:p w14:paraId="0FDDCFF6" w14:textId="77777777" w:rsidR="005F6434" w:rsidRDefault="005F6434" w:rsidP="005F6434">
      <w:pPr>
        <w:spacing w:after="113" w:line="259" w:lineRule="auto"/>
        <w:ind w:left="-5"/>
        <w:jc w:val="left"/>
      </w:pPr>
      <w:r>
        <w:rPr>
          <w:b/>
        </w:rPr>
        <w:t xml:space="preserve">Education: </w:t>
      </w:r>
    </w:p>
    <w:p w14:paraId="4B7FDA79" w14:textId="77777777" w:rsidR="005F6434" w:rsidRDefault="005F6434" w:rsidP="005F6434">
      <w:pPr>
        <w:tabs>
          <w:tab w:val="center" w:pos="1354"/>
          <w:tab w:val="center" w:pos="4926"/>
        </w:tabs>
        <w:spacing w:after="93"/>
        <w:ind w:left="-15" w:firstLine="0"/>
        <w:jc w:val="left"/>
        <w:rPr>
          <w:sz w:val="15"/>
        </w:rPr>
      </w:pPr>
      <w:r>
        <w:t xml:space="preserve">2015 </w:t>
      </w:r>
      <w:proofErr w:type="gramStart"/>
      <w:r>
        <w:t>–  2018</w:t>
      </w:r>
      <w:proofErr w:type="gramEnd"/>
      <w:r>
        <w:tab/>
        <w:t xml:space="preserve">              PhD Pharmacognosy, University of Ibadan, Nigeria</w:t>
      </w:r>
      <w:r>
        <w:rPr>
          <w:sz w:val="15"/>
        </w:rPr>
        <w:t xml:space="preserve"> </w:t>
      </w:r>
    </w:p>
    <w:p w14:paraId="02ED2017" w14:textId="77777777" w:rsidR="005F6434" w:rsidRPr="002E7EF1" w:rsidRDefault="005F6434" w:rsidP="005F6434">
      <w:pPr>
        <w:spacing w:after="142" w:line="249" w:lineRule="auto"/>
        <w:ind w:left="2026"/>
      </w:pPr>
      <w:r>
        <w:rPr>
          <w:sz w:val="17"/>
        </w:rPr>
        <w:t>“B</w:t>
      </w:r>
      <w:r w:rsidRPr="00F074D3">
        <w:rPr>
          <w:sz w:val="17"/>
        </w:rPr>
        <w:t>ioassay-</w:t>
      </w:r>
      <w:r>
        <w:rPr>
          <w:sz w:val="17"/>
        </w:rPr>
        <w:t xml:space="preserve">guided Isolation and Structural Elucidation of Cytotoxic Compounds from </w:t>
      </w:r>
      <w:r w:rsidRPr="006802C0">
        <w:rPr>
          <w:i/>
          <w:sz w:val="17"/>
        </w:rPr>
        <w:t>Macaranga barteri</w:t>
      </w:r>
      <w:r>
        <w:rPr>
          <w:sz w:val="17"/>
        </w:rPr>
        <w:t xml:space="preserve"> M</w:t>
      </w:r>
      <w:r w:rsidRPr="00F074D3">
        <w:rPr>
          <w:sz w:val="17"/>
        </w:rPr>
        <w:t xml:space="preserve">ull. Arg., </w:t>
      </w:r>
      <w:r w:rsidRPr="006802C0">
        <w:rPr>
          <w:i/>
          <w:sz w:val="17"/>
        </w:rPr>
        <w:t>Citrus aurantium</w:t>
      </w:r>
      <w:r w:rsidRPr="00F074D3">
        <w:rPr>
          <w:sz w:val="17"/>
        </w:rPr>
        <w:t xml:space="preserve"> </w:t>
      </w:r>
      <w:r>
        <w:rPr>
          <w:sz w:val="17"/>
        </w:rPr>
        <w:t>L</w:t>
      </w:r>
      <w:r w:rsidRPr="00F074D3">
        <w:rPr>
          <w:sz w:val="17"/>
        </w:rPr>
        <w:t xml:space="preserve">. </w:t>
      </w:r>
      <w:r>
        <w:rPr>
          <w:sz w:val="17"/>
        </w:rPr>
        <w:t xml:space="preserve">and </w:t>
      </w:r>
      <w:r w:rsidRPr="006802C0">
        <w:rPr>
          <w:i/>
          <w:sz w:val="17"/>
        </w:rPr>
        <w:t>Commiphora africana</w:t>
      </w:r>
      <w:r w:rsidRPr="00F074D3">
        <w:rPr>
          <w:sz w:val="17"/>
        </w:rPr>
        <w:t xml:space="preserve"> (A. R</w:t>
      </w:r>
      <w:r>
        <w:rPr>
          <w:sz w:val="17"/>
        </w:rPr>
        <w:t>ich</w:t>
      </w:r>
      <w:r w:rsidRPr="00F074D3">
        <w:rPr>
          <w:sz w:val="17"/>
        </w:rPr>
        <w:t xml:space="preserve">.) </w:t>
      </w:r>
      <w:proofErr w:type="spellStart"/>
      <w:r w:rsidRPr="00F074D3">
        <w:rPr>
          <w:sz w:val="17"/>
        </w:rPr>
        <w:t>E</w:t>
      </w:r>
      <w:r>
        <w:rPr>
          <w:sz w:val="17"/>
        </w:rPr>
        <w:t>ndl</w:t>
      </w:r>
      <w:proofErr w:type="spellEnd"/>
      <w:r w:rsidRPr="00F074D3">
        <w:rPr>
          <w:sz w:val="17"/>
        </w:rPr>
        <w:t>.</w:t>
      </w:r>
      <w:r>
        <w:rPr>
          <w:sz w:val="17"/>
        </w:rPr>
        <w:t xml:space="preserve">” </w:t>
      </w:r>
    </w:p>
    <w:p w14:paraId="0FBB6C0F" w14:textId="4C92BC8A" w:rsidR="005F6434" w:rsidRDefault="005F6434" w:rsidP="005F6434">
      <w:pPr>
        <w:ind w:left="2015" w:hanging="2030"/>
      </w:pPr>
      <w:r>
        <w:t xml:space="preserve">2013 – 2014 </w:t>
      </w:r>
      <w:r>
        <w:tab/>
        <w:t>M.Sc. Drug Chemistry (Distinction) Newcastle University, United Kingdom</w:t>
      </w:r>
      <w:r w:rsidR="0082724B">
        <w:t>.</w:t>
      </w:r>
    </w:p>
    <w:p w14:paraId="242D427C" w14:textId="77777777" w:rsidR="005F6434" w:rsidRDefault="005F6434" w:rsidP="005F6434">
      <w:pPr>
        <w:spacing w:after="142" w:line="249" w:lineRule="auto"/>
        <w:ind w:left="2026"/>
        <w:jc w:val="left"/>
      </w:pPr>
      <w:r>
        <w:rPr>
          <w:sz w:val="17"/>
        </w:rPr>
        <w:t xml:space="preserve">“Synthesis and Biological Evaluation of Benzimidazoles as Antifungal Agents” </w:t>
      </w:r>
    </w:p>
    <w:p w14:paraId="2A90536C" w14:textId="430A7EC3" w:rsidR="005F6434" w:rsidRDefault="005F6434" w:rsidP="0082724B">
      <w:pPr>
        <w:tabs>
          <w:tab w:val="right" w:pos="8487"/>
        </w:tabs>
        <w:ind w:left="-15" w:firstLine="0"/>
        <w:jc w:val="left"/>
      </w:pPr>
      <w:r>
        <w:t>2004 – 2010                Bachelor of Pharmacy (First Class), Olabisi Onabanjo University, Nigeria</w:t>
      </w:r>
      <w:r w:rsidR="0082724B">
        <w:t>.</w:t>
      </w:r>
    </w:p>
    <w:p w14:paraId="7DDD134C" w14:textId="77777777" w:rsidR="005F6434" w:rsidRDefault="005F6434" w:rsidP="005F6434">
      <w:pPr>
        <w:spacing w:after="142" w:line="249" w:lineRule="auto"/>
        <w:ind w:left="2026"/>
        <w:jc w:val="left"/>
      </w:pPr>
      <w:r>
        <w:rPr>
          <w:sz w:val="17"/>
        </w:rPr>
        <w:t xml:space="preserve">“Effect of Formulation Methods on the Mechanical and Release Properties of Paracetamol tablets” </w:t>
      </w:r>
    </w:p>
    <w:p w14:paraId="3F8DAEED" w14:textId="77777777" w:rsidR="005F6434" w:rsidRDefault="005F6434" w:rsidP="005F6434">
      <w:pPr>
        <w:spacing w:after="112" w:line="259" w:lineRule="auto"/>
        <w:ind w:left="-5"/>
        <w:jc w:val="left"/>
      </w:pPr>
      <w:r>
        <w:rPr>
          <w:b/>
        </w:rPr>
        <w:t xml:space="preserve">Employment History: </w:t>
      </w:r>
    </w:p>
    <w:p w14:paraId="3C2A9D2F" w14:textId="77777777" w:rsidR="00162156" w:rsidRDefault="00DC6A1F" w:rsidP="00162156">
      <w:pPr>
        <w:tabs>
          <w:tab w:val="center" w:pos="1354"/>
          <w:tab w:val="center" w:pos="4815"/>
        </w:tabs>
        <w:ind w:left="-5" w:firstLine="0"/>
        <w:jc w:val="left"/>
      </w:pPr>
      <w:r>
        <w:t xml:space="preserve">2016 – </w:t>
      </w:r>
      <w:r w:rsidR="00BE77AD">
        <w:t xml:space="preserve">               </w:t>
      </w:r>
      <w:r w:rsidR="00BE72F5">
        <w:t xml:space="preserve">         Lecturer II, Department of Pharmacognosy, Faculty of Pharmacy, Olabisi Onabanjo </w:t>
      </w:r>
      <w:r w:rsidR="00162156">
        <w:t xml:space="preserve">   </w:t>
      </w:r>
    </w:p>
    <w:p w14:paraId="0B452BD1" w14:textId="58805072" w:rsidR="00DC6A1F" w:rsidRDefault="00162156" w:rsidP="00162156">
      <w:pPr>
        <w:tabs>
          <w:tab w:val="center" w:pos="1354"/>
          <w:tab w:val="center" w:pos="4815"/>
        </w:tabs>
        <w:ind w:left="-5" w:firstLine="0"/>
        <w:jc w:val="left"/>
      </w:pPr>
      <w:r>
        <w:t xml:space="preserve">   </w:t>
      </w:r>
      <w:r>
        <w:tab/>
        <w:t xml:space="preserve">                                 </w:t>
      </w:r>
      <w:r w:rsidR="00BE72F5">
        <w:t xml:space="preserve">University, </w:t>
      </w:r>
      <w:r w:rsidR="00BE77AD">
        <w:t>Sagamu, Nigeria</w:t>
      </w:r>
      <w:r w:rsidR="00785A4F">
        <w:t>.</w:t>
      </w:r>
    </w:p>
    <w:p w14:paraId="5595692D" w14:textId="4D9AFAD5" w:rsidR="00693591" w:rsidRDefault="00693591" w:rsidP="00291852">
      <w:pPr>
        <w:pStyle w:val="ListParagraph"/>
        <w:numPr>
          <w:ilvl w:val="0"/>
          <w:numId w:val="4"/>
        </w:numPr>
        <w:spacing w:line="276" w:lineRule="auto"/>
        <w:ind w:left="2410" w:hanging="283"/>
        <w:rPr>
          <w:noProof/>
        </w:rPr>
      </w:pPr>
      <w:r w:rsidRPr="005421CF">
        <w:rPr>
          <w:noProof/>
        </w:rPr>
        <w:t xml:space="preserve">Teaching: Delivering lectures to </w:t>
      </w:r>
      <w:r w:rsidR="00E41EF1" w:rsidRPr="005421CF">
        <w:rPr>
          <w:noProof/>
        </w:rPr>
        <w:t>u</w:t>
      </w:r>
      <w:r w:rsidRPr="005421CF">
        <w:rPr>
          <w:noProof/>
        </w:rPr>
        <w:t>ndergraduate B. Pharm students in the department, cond</w:t>
      </w:r>
      <w:r>
        <w:rPr>
          <w:noProof/>
        </w:rPr>
        <w:t>ucting tutorials, grading of examination script, supervision of students project</w:t>
      </w:r>
      <w:r w:rsidR="00785A4F">
        <w:rPr>
          <w:noProof/>
        </w:rPr>
        <w:t>.</w:t>
      </w:r>
    </w:p>
    <w:p w14:paraId="0F7F67BA" w14:textId="4D9599EA" w:rsidR="00693591" w:rsidRDefault="00693591" w:rsidP="009E0C23">
      <w:pPr>
        <w:pStyle w:val="ListParagraph"/>
        <w:numPr>
          <w:ilvl w:val="0"/>
          <w:numId w:val="4"/>
        </w:numPr>
        <w:spacing w:after="0" w:line="276" w:lineRule="auto"/>
        <w:ind w:left="2410" w:hanging="283"/>
        <w:rPr>
          <w:noProof/>
        </w:rPr>
      </w:pPr>
      <w:r w:rsidRPr="005421CF">
        <w:rPr>
          <w:noProof/>
        </w:rPr>
        <w:t xml:space="preserve">Practical: Instructing students on microscopy and microscopic techniques in the </w:t>
      </w:r>
      <w:r>
        <w:rPr>
          <w:noProof/>
        </w:rPr>
        <w:t>evaluation of vegetable drugs, chemomicroscopy, chromatographic techniques, isolation and purification of active ingredient from medicinal plants</w:t>
      </w:r>
      <w:r w:rsidR="00785A4F">
        <w:rPr>
          <w:noProof/>
        </w:rPr>
        <w:t>.</w:t>
      </w:r>
    </w:p>
    <w:p w14:paraId="02F12024" w14:textId="77777777" w:rsidR="009E0C23" w:rsidRDefault="009E0C23" w:rsidP="009E0C23">
      <w:pPr>
        <w:pStyle w:val="ListParagraph"/>
        <w:spacing w:after="0" w:line="276" w:lineRule="auto"/>
        <w:ind w:left="2410" w:firstLine="0"/>
        <w:rPr>
          <w:noProof/>
        </w:rPr>
      </w:pPr>
    </w:p>
    <w:p w14:paraId="397C9D87" w14:textId="77AEA632" w:rsidR="005F6434" w:rsidRDefault="005F6434" w:rsidP="005F6434">
      <w:pPr>
        <w:tabs>
          <w:tab w:val="center" w:pos="1354"/>
          <w:tab w:val="center" w:pos="4815"/>
        </w:tabs>
        <w:ind w:left="-15" w:firstLine="0"/>
        <w:jc w:val="left"/>
      </w:pPr>
      <w:r>
        <w:t xml:space="preserve">2014 – 2015 </w:t>
      </w:r>
      <w:r>
        <w:tab/>
        <w:t xml:space="preserve"> </w:t>
      </w:r>
      <w:r>
        <w:tab/>
        <w:t xml:space="preserve">Pharmacist, Gilead Pharmacy and </w:t>
      </w:r>
      <w:proofErr w:type="spellStart"/>
      <w:r>
        <w:t>Supermart</w:t>
      </w:r>
      <w:proofErr w:type="spellEnd"/>
      <w:r>
        <w:t xml:space="preserve">, Ibadan, Nigeria </w:t>
      </w:r>
    </w:p>
    <w:p w14:paraId="7CB41F4D" w14:textId="77777777" w:rsidR="005F6434" w:rsidRDefault="005F6434" w:rsidP="005F6434">
      <w:pPr>
        <w:numPr>
          <w:ilvl w:val="0"/>
          <w:numId w:val="1"/>
        </w:numPr>
        <w:ind w:hanging="338"/>
      </w:pPr>
      <w:r>
        <w:t xml:space="preserve">Provision of adequate drug therapy to cancer and HIV/AIDS patients </w:t>
      </w:r>
    </w:p>
    <w:p w14:paraId="30DD081C" w14:textId="169FE5B6" w:rsidR="005F6434" w:rsidRDefault="005F6434" w:rsidP="009E0C23">
      <w:pPr>
        <w:numPr>
          <w:ilvl w:val="0"/>
          <w:numId w:val="1"/>
        </w:numPr>
        <w:ind w:hanging="338"/>
      </w:pPr>
      <w:r>
        <w:t xml:space="preserve">Provision of pharmaceutical care to an average of 50 patients per day </w:t>
      </w:r>
    </w:p>
    <w:p w14:paraId="0F3C226E" w14:textId="77777777" w:rsidR="009E0C23" w:rsidRDefault="009E0C23" w:rsidP="009E0C23">
      <w:pPr>
        <w:ind w:left="2455" w:firstLine="0"/>
      </w:pPr>
    </w:p>
    <w:p w14:paraId="2A8CDEBC" w14:textId="77777777" w:rsidR="005F6434" w:rsidRDefault="005F6434" w:rsidP="005F6434">
      <w:pPr>
        <w:ind w:left="2015" w:hanging="2030"/>
      </w:pPr>
      <w:r>
        <w:t xml:space="preserve">2012 – 2013 </w:t>
      </w:r>
      <w:r>
        <w:tab/>
        <w:t xml:space="preserve">Nigerian Corps Member, Kwara State Specialist Hospital, Ilorin, Nigeria </w:t>
      </w:r>
    </w:p>
    <w:p w14:paraId="79498D7D" w14:textId="77777777" w:rsidR="005F6434" w:rsidRDefault="005F6434" w:rsidP="005F6434">
      <w:pPr>
        <w:numPr>
          <w:ilvl w:val="0"/>
          <w:numId w:val="2"/>
        </w:numPr>
        <w:ind w:hanging="338"/>
      </w:pPr>
      <w:r>
        <w:t xml:space="preserve">Clinical presentation to the hospital health care providers on medication use processes </w:t>
      </w:r>
    </w:p>
    <w:p w14:paraId="15C5E149" w14:textId="0D1E95D4" w:rsidR="005F6434" w:rsidRDefault="005F6434" w:rsidP="005F6434">
      <w:pPr>
        <w:numPr>
          <w:ilvl w:val="0"/>
          <w:numId w:val="2"/>
        </w:numPr>
        <w:ind w:hanging="338"/>
      </w:pPr>
      <w:r>
        <w:t xml:space="preserve">Active participation in weekly orientation programme for secondary school students across Kwara state </w:t>
      </w:r>
    </w:p>
    <w:p w14:paraId="6966A314" w14:textId="45FED990" w:rsidR="00537B97" w:rsidRDefault="00537B97" w:rsidP="00537B97">
      <w:r>
        <w:t>2011 – 2012</w:t>
      </w:r>
      <w:r>
        <w:tab/>
      </w:r>
      <w:r>
        <w:tab/>
        <w:t xml:space="preserve">Intern Pharmacist, Federal Medical Centre </w:t>
      </w:r>
      <w:proofErr w:type="spellStart"/>
      <w:r>
        <w:t>Owo</w:t>
      </w:r>
      <w:proofErr w:type="spellEnd"/>
      <w:r>
        <w:t>, Ondo State, Nigeria</w:t>
      </w:r>
    </w:p>
    <w:p w14:paraId="4F42DDA1" w14:textId="12BF6C98" w:rsidR="00537B97" w:rsidRPr="00DE4FD0" w:rsidRDefault="00537B97" w:rsidP="00537B97">
      <w:pPr>
        <w:pStyle w:val="ListParagraph"/>
        <w:numPr>
          <w:ilvl w:val="0"/>
          <w:numId w:val="5"/>
        </w:numPr>
        <w:spacing w:after="0" w:line="240" w:lineRule="auto"/>
        <w:ind w:left="2410" w:hanging="283"/>
      </w:pPr>
      <w:r w:rsidRPr="00DE4FD0">
        <w:t>Assessment of prescriptions to patients for proper dosage</w:t>
      </w:r>
    </w:p>
    <w:p w14:paraId="533D3743" w14:textId="77777777" w:rsidR="00537B97" w:rsidRPr="00DE4FD0" w:rsidRDefault="00537B97" w:rsidP="00537B97">
      <w:pPr>
        <w:pStyle w:val="ListParagraph"/>
        <w:numPr>
          <w:ilvl w:val="0"/>
          <w:numId w:val="5"/>
        </w:numPr>
        <w:spacing w:after="0" w:line="240" w:lineRule="auto"/>
        <w:ind w:left="2410" w:hanging="283"/>
      </w:pPr>
      <w:r w:rsidRPr="00DE4FD0">
        <w:lastRenderedPageBreak/>
        <w:t>Ordered and maintained stock of pharmaceutical supplies and advise responsible departments of any low stock</w:t>
      </w:r>
    </w:p>
    <w:p w14:paraId="6E7DF402" w14:textId="77777777" w:rsidR="00537B97" w:rsidRPr="00DE4FD0" w:rsidRDefault="00537B97" w:rsidP="00537B97">
      <w:pPr>
        <w:pStyle w:val="ListParagraph"/>
        <w:numPr>
          <w:ilvl w:val="0"/>
          <w:numId w:val="5"/>
        </w:numPr>
        <w:spacing w:after="0" w:line="240" w:lineRule="auto"/>
        <w:ind w:left="2410" w:hanging="283"/>
      </w:pPr>
      <w:r w:rsidRPr="00DE4FD0">
        <w:t>Dispensed pharmaceuticals to patients or to other health care professionals and advise them on stipulated dosage, indications, contra-indications and where possible, side effects and drug interactions</w:t>
      </w:r>
    </w:p>
    <w:p w14:paraId="04169315" w14:textId="77777777" w:rsidR="00096E0A" w:rsidRDefault="00096E0A" w:rsidP="005F6434">
      <w:pPr>
        <w:spacing w:after="115" w:line="259" w:lineRule="auto"/>
        <w:ind w:left="-5"/>
        <w:jc w:val="left"/>
        <w:rPr>
          <w:b/>
        </w:rPr>
      </w:pPr>
    </w:p>
    <w:p w14:paraId="570A1096" w14:textId="3658B4A3" w:rsidR="005F6434" w:rsidRDefault="005F6434" w:rsidP="005F6434">
      <w:pPr>
        <w:spacing w:after="115" w:line="259" w:lineRule="auto"/>
        <w:ind w:left="-5"/>
        <w:jc w:val="left"/>
      </w:pPr>
      <w:r>
        <w:rPr>
          <w:b/>
        </w:rPr>
        <w:t xml:space="preserve">Professional Societies: </w:t>
      </w:r>
    </w:p>
    <w:p w14:paraId="382B3E55" w14:textId="6EDB99B2" w:rsidR="005F6434" w:rsidRPr="004C0035" w:rsidRDefault="005F6434" w:rsidP="005F64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3"/>
          <w:lang w:eastAsia="en-US"/>
        </w:rPr>
      </w:pPr>
      <w:r w:rsidRPr="004C0035">
        <w:rPr>
          <w:rFonts w:eastAsiaTheme="minorHAnsi"/>
          <w:color w:val="auto"/>
          <w:szCs w:val="23"/>
          <w:lang w:eastAsia="en-US"/>
        </w:rPr>
        <w:t xml:space="preserve">2016 - </w:t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</w:r>
      <w:r w:rsidRPr="004C0035">
        <w:rPr>
          <w:rFonts w:eastAsiaTheme="minorHAnsi"/>
          <w:color w:val="auto"/>
          <w:szCs w:val="23"/>
          <w:lang w:eastAsia="en-US"/>
        </w:rPr>
        <w:t>Member, British Mass Spectrometry Society</w:t>
      </w:r>
    </w:p>
    <w:p w14:paraId="6E0315AC" w14:textId="101D7773" w:rsidR="005F6434" w:rsidRDefault="005F6434" w:rsidP="005F64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3"/>
          <w:lang w:eastAsia="en-US"/>
        </w:rPr>
      </w:pPr>
      <w:r>
        <w:rPr>
          <w:rFonts w:eastAsiaTheme="minorHAnsi"/>
          <w:color w:val="auto"/>
          <w:szCs w:val="23"/>
          <w:lang w:eastAsia="en-US"/>
        </w:rPr>
        <w:t xml:space="preserve">2016 - </w:t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  <w:t>Associate M</w:t>
      </w:r>
      <w:r w:rsidRPr="004C0035">
        <w:rPr>
          <w:rFonts w:eastAsiaTheme="minorHAnsi"/>
          <w:color w:val="auto"/>
          <w:szCs w:val="23"/>
          <w:lang w:eastAsia="en-US"/>
        </w:rPr>
        <w:t>ember, Royal Society of Chemistry</w:t>
      </w:r>
    </w:p>
    <w:p w14:paraId="557C22FC" w14:textId="5D6159F8" w:rsidR="00AE1C17" w:rsidRPr="004C0035" w:rsidRDefault="00AE1C17" w:rsidP="005F64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3"/>
          <w:lang w:eastAsia="en-US"/>
        </w:rPr>
      </w:pPr>
      <w:r>
        <w:rPr>
          <w:rFonts w:eastAsiaTheme="minorHAnsi"/>
          <w:color w:val="auto"/>
          <w:szCs w:val="23"/>
          <w:lang w:eastAsia="en-US"/>
        </w:rPr>
        <w:t xml:space="preserve">2016 - </w:t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  <w:t>Member, Nigerian Society of Pharmacognosy</w:t>
      </w:r>
    </w:p>
    <w:p w14:paraId="07635CAD" w14:textId="01E79805" w:rsidR="005F6434" w:rsidRPr="004C0035" w:rsidRDefault="005F6434" w:rsidP="005F64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3"/>
          <w:lang w:eastAsia="en-US"/>
        </w:rPr>
      </w:pPr>
      <w:r w:rsidRPr="004C0035">
        <w:rPr>
          <w:rFonts w:eastAsiaTheme="minorHAnsi"/>
          <w:color w:val="auto"/>
          <w:szCs w:val="23"/>
          <w:lang w:eastAsia="en-US"/>
        </w:rPr>
        <w:t xml:space="preserve">2016 - </w:t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</w:r>
      <w:r w:rsidRPr="004C0035">
        <w:rPr>
          <w:rFonts w:eastAsiaTheme="minorHAnsi"/>
          <w:color w:val="auto"/>
          <w:szCs w:val="23"/>
          <w:lang w:eastAsia="en-US"/>
        </w:rPr>
        <w:t>Member, Phytochemical Society of Europe</w:t>
      </w:r>
    </w:p>
    <w:p w14:paraId="09E70FA0" w14:textId="5E64AF4F" w:rsidR="005F6434" w:rsidRDefault="005F6434" w:rsidP="005F6434">
      <w:pPr>
        <w:tabs>
          <w:tab w:val="center" w:pos="2127"/>
          <w:tab w:val="center" w:pos="4102"/>
        </w:tabs>
        <w:spacing w:after="0" w:line="240" w:lineRule="auto"/>
        <w:ind w:left="-15" w:firstLine="0"/>
        <w:jc w:val="left"/>
      </w:pPr>
      <w:r w:rsidRPr="004C0035">
        <w:rPr>
          <w:rFonts w:eastAsiaTheme="minorHAnsi"/>
          <w:color w:val="auto"/>
          <w:szCs w:val="23"/>
          <w:lang w:eastAsia="en-US"/>
        </w:rPr>
        <w:t xml:space="preserve">2016 - </w:t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  <w:t xml:space="preserve"> </w:t>
      </w:r>
      <w:r w:rsidRPr="004C0035">
        <w:rPr>
          <w:rFonts w:eastAsiaTheme="minorHAnsi"/>
          <w:color w:val="auto"/>
          <w:szCs w:val="23"/>
          <w:lang w:eastAsia="en-US"/>
        </w:rPr>
        <w:t>Member, Society of Medicinal Plant and Natural Product Research</w:t>
      </w:r>
      <w:r w:rsidR="004B1D27">
        <w:t xml:space="preserve"> (GA)</w:t>
      </w:r>
    </w:p>
    <w:p w14:paraId="004F1823" w14:textId="77777777" w:rsidR="005F6434" w:rsidRDefault="005F6434" w:rsidP="005F6434">
      <w:pPr>
        <w:tabs>
          <w:tab w:val="center" w:pos="2127"/>
          <w:tab w:val="center" w:pos="4102"/>
        </w:tabs>
        <w:spacing w:after="0" w:line="240" w:lineRule="auto"/>
        <w:ind w:left="-15" w:firstLine="0"/>
        <w:jc w:val="left"/>
      </w:pPr>
      <w:r>
        <w:t xml:space="preserve">2011 -   </w:t>
      </w:r>
      <w:r>
        <w:tab/>
        <w:t xml:space="preserve"> </w:t>
      </w:r>
      <w:r>
        <w:tab/>
        <w:t>Member, Pharmaceutical Society of Nigeria</w:t>
      </w:r>
      <w:r>
        <w:rPr>
          <w:rFonts w:ascii="Arial" w:eastAsia="Arial" w:hAnsi="Arial" w:cs="Arial"/>
          <w:b/>
          <w:sz w:val="19"/>
        </w:rPr>
        <w:t xml:space="preserve"> </w:t>
      </w:r>
    </w:p>
    <w:p w14:paraId="755DB43A" w14:textId="77777777" w:rsidR="005F6434" w:rsidRDefault="005F6434" w:rsidP="005F6434">
      <w:pPr>
        <w:spacing w:after="0" w:line="259" w:lineRule="auto"/>
        <w:ind w:left="0" w:firstLine="0"/>
        <w:jc w:val="left"/>
      </w:pPr>
      <w:r>
        <w:t xml:space="preserve"> </w:t>
      </w:r>
    </w:p>
    <w:p w14:paraId="26D81A25" w14:textId="77777777" w:rsidR="005F6434" w:rsidRDefault="005F6434" w:rsidP="005F6434">
      <w:pPr>
        <w:spacing w:after="110" w:line="259" w:lineRule="auto"/>
        <w:ind w:left="-5"/>
        <w:jc w:val="left"/>
      </w:pPr>
      <w:r>
        <w:rPr>
          <w:b/>
        </w:rPr>
        <w:t xml:space="preserve">Awards and Honours: </w:t>
      </w:r>
    </w:p>
    <w:p w14:paraId="175C2662" w14:textId="77777777" w:rsidR="008875F8" w:rsidRDefault="005F6434" w:rsidP="008875F8">
      <w:pPr>
        <w:autoSpaceDE w:val="0"/>
        <w:autoSpaceDN w:val="0"/>
        <w:adjustRightInd w:val="0"/>
        <w:spacing w:after="0" w:line="240" w:lineRule="auto"/>
        <w:ind w:left="720" w:hanging="720"/>
        <w:jc w:val="left"/>
        <w:rPr>
          <w:rFonts w:eastAsiaTheme="minorHAnsi"/>
          <w:color w:val="auto"/>
          <w:szCs w:val="23"/>
          <w:lang w:eastAsia="en-US"/>
        </w:rPr>
      </w:pPr>
      <w:r w:rsidRPr="00093028">
        <w:rPr>
          <w:rFonts w:eastAsiaTheme="minorHAnsi"/>
          <w:color w:val="auto"/>
          <w:szCs w:val="23"/>
          <w:lang w:eastAsia="en-US"/>
        </w:rPr>
        <w:t>2016</w:t>
      </w:r>
      <w:r>
        <w:rPr>
          <w:rFonts w:eastAsiaTheme="minorHAnsi"/>
          <w:color w:val="auto"/>
          <w:szCs w:val="23"/>
          <w:lang w:eastAsia="en-US"/>
        </w:rPr>
        <w:tab/>
      </w:r>
      <w:r>
        <w:rPr>
          <w:rFonts w:eastAsiaTheme="minorHAnsi"/>
          <w:color w:val="auto"/>
          <w:szCs w:val="23"/>
          <w:lang w:eastAsia="en-US"/>
        </w:rPr>
        <w:tab/>
        <w:t xml:space="preserve"> </w:t>
      </w:r>
      <w:r w:rsidR="00342C06">
        <w:rPr>
          <w:rFonts w:eastAsiaTheme="minorHAnsi"/>
          <w:color w:val="auto"/>
          <w:szCs w:val="23"/>
          <w:lang w:eastAsia="en-US"/>
        </w:rPr>
        <w:t xml:space="preserve">   </w:t>
      </w:r>
      <w:r>
        <w:rPr>
          <w:rFonts w:eastAsiaTheme="minorHAnsi"/>
          <w:color w:val="auto"/>
          <w:szCs w:val="23"/>
          <w:lang w:eastAsia="en-US"/>
        </w:rPr>
        <w:t xml:space="preserve">       </w:t>
      </w:r>
      <w:r w:rsidRPr="00093028">
        <w:rPr>
          <w:rFonts w:eastAsiaTheme="minorHAnsi"/>
          <w:color w:val="auto"/>
          <w:szCs w:val="23"/>
          <w:lang w:eastAsia="en-US"/>
        </w:rPr>
        <w:t>Commonwealth Split-site PhD Scholarship, Liverpool John Moores</w:t>
      </w:r>
      <w:r w:rsidR="008875F8">
        <w:rPr>
          <w:rFonts w:eastAsiaTheme="minorHAnsi"/>
          <w:color w:val="auto"/>
          <w:szCs w:val="23"/>
          <w:lang w:eastAsia="en-US"/>
        </w:rPr>
        <w:t xml:space="preserve"> </w:t>
      </w:r>
      <w:r w:rsidRPr="00093028">
        <w:rPr>
          <w:rFonts w:eastAsiaTheme="minorHAnsi"/>
          <w:color w:val="auto"/>
          <w:szCs w:val="23"/>
          <w:lang w:eastAsia="en-US"/>
        </w:rPr>
        <w:t>University,</w:t>
      </w:r>
    </w:p>
    <w:p w14:paraId="1C74B8E6" w14:textId="34F6467A" w:rsidR="005F6434" w:rsidRDefault="008875F8" w:rsidP="008875F8">
      <w:pPr>
        <w:autoSpaceDE w:val="0"/>
        <w:autoSpaceDN w:val="0"/>
        <w:adjustRightInd w:val="0"/>
        <w:spacing w:after="0" w:line="240" w:lineRule="auto"/>
        <w:jc w:val="left"/>
      </w:pPr>
      <w:r>
        <w:rPr>
          <w:rFonts w:eastAsiaTheme="minorHAnsi"/>
          <w:color w:val="auto"/>
          <w:szCs w:val="23"/>
          <w:lang w:eastAsia="en-US"/>
        </w:rPr>
        <w:t xml:space="preserve">                                     Li</w:t>
      </w:r>
      <w:r w:rsidR="00CF5046">
        <w:rPr>
          <w:rFonts w:eastAsiaTheme="minorHAnsi"/>
          <w:color w:val="auto"/>
          <w:szCs w:val="23"/>
          <w:lang w:eastAsia="en-US"/>
        </w:rPr>
        <w:t>verpool</w:t>
      </w:r>
      <w:r w:rsidR="005F6434">
        <w:t>, UK</w:t>
      </w:r>
    </w:p>
    <w:p w14:paraId="4B1FACC3" w14:textId="493C8A05" w:rsidR="005F6434" w:rsidRDefault="005F6434" w:rsidP="00E85507">
      <w:pPr>
        <w:tabs>
          <w:tab w:val="center" w:pos="677"/>
          <w:tab w:val="center" w:pos="1354"/>
          <w:tab w:val="center" w:pos="3655"/>
        </w:tabs>
        <w:ind w:left="-15" w:firstLine="0"/>
        <w:jc w:val="left"/>
      </w:pPr>
      <w:r>
        <w:t xml:space="preserve">2013 </w:t>
      </w:r>
      <w:r>
        <w:tab/>
        <w:t xml:space="preserve"> </w:t>
      </w:r>
      <w:r>
        <w:tab/>
        <w:t xml:space="preserve"> </w:t>
      </w:r>
      <w:r>
        <w:tab/>
      </w:r>
      <w:r w:rsidR="00342C06">
        <w:t xml:space="preserve">            </w:t>
      </w:r>
      <w:r>
        <w:t>Commonwealth Shared Scholarship</w:t>
      </w:r>
      <w:r w:rsidR="00E85507">
        <w:t>,</w:t>
      </w:r>
      <w:r>
        <w:t xml:space="preserve"> Newcastle University, Newcastle upon Tyne, UK </w:t>
      </w:r>
    </w:p>
    <w:p w14:paraId="1B9E948F" w14:textId="538E4D6B" w:rsidR="00614782" w:rsidRDefault="00614782" w:rsidP="00614782">
      <w:pPr>
        <w:tabs>
          <w:tab w:val="center" w:pos="677"/>
          <w:tab w:val="center" w:pos="1354"/>
          <w:tab w:val="center" w:pos="4851"/>
          <w:tab w:val="center" w:pos="8122"/>
        </w:tabs>
        <w:spacing w:after="96"/>
        <w:ind w:left="-15" w:firstLine="0"/>
        <w:jc w:val="left"/>
      </w:pPr>
      <w:r>
        <w:t xml:space="preserve">2012 </w:t>
      </w:r>
      <w:r>
        <w:tab/>
        <w:t xml:space="preserve"> </w:t>
      </w:r>
      <w:r>
        <w:tab/>
        <w:t xml:space="preserve"> </w:t>
      </w:r>
      <w:r>
        <w:tab/>
        <w:t xml:space="preserve">     Best Intern Pharmacist, Federal Medical Centre, </w:t>
      </w:r>
      <w:proofErr w:type="spellStart"/>
      <w:r>
        <w:t>Owo</w:t>
      </w:r>
      <w:proofErr w:type="spellEnd"/>
      <w:r>
        <w:t xml:space="preserve">, Nigeria </w:t>
      </w:r>
      <w:r>
        <w:tab/>
        <w:t xml:space="preserve"> </w:t>
      </w:r>
    </w:p>
    <w:p w14:paraId="3287B7AF" w14:textId="735C8255" w:rsidR="00614782" w:rsidRDefault="00614782" w:rsidP="00614782">
      <w:pPr>
        <w:tabs>
          <w:tab w:val="center" w:pos="1354"/>
          <w:tab w:val="right" w:pos="8487"/>
        </w:tabs>
        <w:ind w:left="-15" w:firstLine="0"/>
        <w:jc w:val="left"/>
      </w:pPr>
      <w:r>
        <w:t xml:space="preserve">2005-2007 </w:t>
      </w:r>
      <w:r>
        <w:tab/>
        <w:t xml:space="preserve">                  Ogun State Government Scholarship, Olabisi Onabanjo University, </w:t>
      </w:r>
      <w:r>
        <w:rPr>
          <w:rFonts w:ascii="Calibri" w:eastAsia="Calibri" w:hAnsi="Calibri" w:cs="Calibri"/>
          <w:sz w:val="22"/>
        </w:rPr>
        <w:tab/>
      </w:r>
      <w:r>
        <w:t>Nigeria</w:t>
      </w:r>
    </w:p>
    <w:p w14:paraId="08913F8C" w14:textId="2DFC695A" w:rsidR="005F6434" w:rsidRDefault="005F6434" w:rsidP="005F6434">
      <w:pPr>
        <w:tabs>
          <w:tab w:val="center" w:pos="2368"/>
          <w:tab w:val="center" w:pos="3682"/>
        </w:tabs>
        <w:ind w:left="0" w:firstLine="0"/>
        <w:jc w:val="left"/>
      </w:pPr>
      <w:r>
        <w:tab/>
        <w:t xml:space="preserve"> </w:t>
      </w:r>
    </w:p>
    <w:p w14:paraId="473F8BF1" w14:textId="4D0B18F0" w:rsidR="005F6434" w:rsidRPr="00E36F19" w:rsidRDefault="005F6434" w:rsidP="005F643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b/>
          <w:color w:val="auto"/>
          <w:szCs w:val="23"/>
          <w:lang w:eastAsia="en-US"/>
        </w:rPr>
      </w:pPr>
      <w:r>
        <w:rPr>
          <w:rFonts w:eastAsiaTheme="minorHAnsi"/>
          <w:b/>
          <w:color w:val="auto"/>
          <w:szCs w:val="23"/>
          <w:lang w:eastAsia="en-US"/>
        </w:rPr>
        <w:t>Major Conferences</w:t>
      </w:r>
      <w:r w:rsidR="000574A9">
        <w:rPr>
          <w:rFonts w:eastAsiaTheme="minorHAnsi"/>
          <w:b/>
          <w:color w:val="auto"/>
          <w:szCs w:val="23"/>
          <w:lang w:eastAsia="en-US"/>
        </w:rPr>
        <w:t xml:space="preserve"> </w:t>
      </w:r>
      <w:r w:rsidR="00ED18D6">
        <w:rPr>
          <w:rFonts w:eastAsiaTheme="minorHAnsi"/>
          <w:b/>
          <w:color w:val="auto"/>
          <w:szCs w:val="23"/>
          <w:lang w:eastAsia="en-US"/>
        </w:rPr>
        <w:t>A</w:t>
      </w:r>
      <w:r w:rsidR="000574A9">
        <w:rPr>
          <w:rFonts w:eastAsiaTheme="minorHAnsi"/>
          <w:b/>
          <w:color w:val="auto"/>
          <w:szCs w:val="23"/>
          <w:lang w:eastAsia="en-US"/>
        </w:rPr>
        <w:t>ttended</w:t>
      </w:r>
      <w:r w:rsidRPr="00E36F19">
        <w:rPr>
          <w:rFonts w:eastAsiaTheme="minorHAnsi"/>
          <w:b/>
          <w:color w:val="auto"/>
          <w:szCs w:val="23"/>
          <w:lang w:eastAsia="en-US"/>
        </w:rPr>
        <w:t>:</w:t>
      </w:r>
    </w:p>
    <w:p w14:paraId="544BA9C1" w14:textId="4CD37416" w:rsidR="00437980" w:rsidRDefault="00437980" w:rsidP="00342C06">
      <w:pPr>
        <w:spacing w:after="60" w:line="240" w:lineRule="auto"/>
        <w:rPr>
          <w:szCs w:val="23"/>
        </w:rPr>
      </w:pPr>
      <w:r>
        <w:rPr>
          <w:szCs w:val="23"/>
        </w:rPr>
        <w:t xml:space="preserve">June 11 – June 15, 2018: </w:t>
      </w:r>
      <w:r w:rsidRPr="00E25CAD">
        <w:rPr>
          <w:szCs w:val="23"/>
        </w:rPr>
        <w:t>In Vitro A</w:t>
      </w:r>
      <w:r w:rsidRPr="00437980">
        <w:rPr>
          <w:szCs w:val="23"/>
        </w:rPr>
        <w:t>ntiviral Activity of Stilbenes Isolated from</w:t>
      </w:r>
      <w:r>
        <w:rPr>
          <w:szCs w:val="23"/>
        </w:rPr>
        <w:t xml:space="preserve"> </w:t>
      </w:r>
      <w:r w:rsidRPr="00437980">
        <w:rPr>
          <w:i/>
          <w:szCs w:val="23"/>
        </w:rPr>
        <w:t>Macaranga barteri</w:t>
      </w:r>
      <w:r w:rsidRPr="00437980">
        <w:rPr>
          <w:szCs w:val="23"/>
        </w:rPr>
        <w:t xml:space="preserve"> Against Enteroviruses</w:t>
      </w:r>
      <w:r w:rsidR="0029359A">
        <w:rPr>
          <w:szCs w:val="23"/>
        </w:rPr>
        <w:t>. International Society of Antiviral Research Conference, Porto, Portugal.</w:t>
      </w:r>
    </w:p>
    <w:p w14:paraId="59C9DC15" w14:textId="395DD29E" w:rsidR="0042769F" w:rsidRDefault="00782C5F" w:rsidP="00342C06">
      <w:pPr>
        <w:spacing w:after="60" w:line="240" w:lineRule="auto"/>
        <w:rPr>
          <w:szCs w:val="23"/>
        </w:rPr>
      </w:pPr>
      <w:r w:rsidRPr="00782C5F">
        <w:rPr>
          <w:color w:val="auto"/>
          <w:szCs w:val="23"/>
        </w:rPr>
        <w:t>May 8 – May 11,</w:t>
      </w:r>
      <w:r w:rsidR="00BC2B97" w:rsidRPr="00782C5F">
        <w:rPr>
          <w:color w:val="auto"/>
          <w:szCs w:val="23"/>
        </w:rPr>
        <w:t xml:space="preserve"> 2018: </w:t>
      </w:r>
      <w:r w:rsidR="00F438E9" w:rsidRPr="00F438E9">
        <w:rPr>
          <w:szCs w:val="23"/>
        </w:rPr>
        <w:t xml:space="preserve">Antiproliferative properties of </w:t>
      </w:r>
      <w:r w:rsidR="00F438E9" w:rsidRPr="00F438E9">
        <w:rPr>
          <w:i/>
          <w:szCs w:val="23"/>
        </w:rPr>
        <w:t>Macaranga barteri</w:t>
      </w:r>
      <w:r w:rsidR="00F438E9" w:rsidRPr="00F438E9">
        <w:rPr>
          <w:szCs w:val="23"/>
        </w:rPr>
        <w:t xml:space="preserve"> Mull. Arg. (Euphorbiaceae) against breast, cervix, lung and prostate carcinoma cells</w:t>
      </w:r>
      <w:r w:rsidR="00F27320">
        <w:rPr>
          <w:szCs w:val="23"/>
        </w:rPr>
        <w:t xml:space="preserve">. </w:t>
      </w:r>
      <w:r w:rsidR="0042769F" w:rsidRPr="0042769F">
        <w:rPr>
          <w:szCs w:val="23"/>
        </w:rPr>
        <w:t>Nigerian Society of Pharmacognosy International Scientific Conference</w:t>
      </w:r>
      <w:r w:rsidR="0042769F">
        <w:rPr>
          <w:szCs w:val="23"/>
        </w:rPr>
        <w:t xml:space="preserve"> 2018</w:t>
      </w:r>
      <w:r w:rsidR="001374D2">
        <w:rPr>
          <w:szCs w:val="23"/>
        </w:rPr>
        <w:t>, Port-Harcourt, Nigeria.</w:t>
      </w:r>
    </w:p>
    <w:p w14:paraId="6BE86B39" w14:textId="2DA0F996" w:rsidR="005F6434" w:rsidRPr="00ED1DCD" w:rsidRDefault="005F6434" w:rsidP="00342C06">
      <w:pPr>
        <w:spacing w:after="60" w:line="240" w:lineRule="auto"/>
        <w:rPr>
          <w:szCs w:val="23"/>
        </w:rPr>
      </w:pPr>
      <w:r>
        <w:rPr>
          <w:szCs w:val="23"/>
        </w:rPr>
        <w:t>September 1 – Septe</w:t>
      </w:r>
      <w:r w:rsidRPr="00ED1DCD">
        <w:rPr>
          <w:szCs w:val="23"/>
        </w:rPr>
        <w:t xml:space="preserve">mber 4, 2017: Antiproliferative activities of </w:t>
      </w:r>
      <w:r w:rsidRPr="00ED1DCD">
        <w:rPr>
          <w:i/>
          <w:szCs w:val="23"/>
        </w:rPr>
        <w:t xml:space="preserve">Citrus aurantium </w:t>
      </w:r>
      <w:r w:rsidRPr="00ED1DCD">
        <w:rPr>
          <w:szCs w:val="23"/>
        </w:rPr>
        <w:t xml:space="preserve">against breast (MCF7), cervix (HeLa) and urinary bladder (EJ138) carcinoma cells. Society for Medicinal Plant and Natural Product Research Conference, </w:t>
      </w:r>
      <w:r w:rsidR="0029359A">
        <w:rPr>
          <w:szCs w:val="23"/>
        </w:rPr>
        <w:t xml:space="preserve">Basel, </w:t>
      </w:r>
      <w:r w:rsidRPr="00ED1DCD">
        <w:rPr>
          <w:szCs w:val="23"/>
        </w:rPr>
        <w:t>Switzerland</w:t>
      </w:r>
      <w:r w:rsidR="00342C06">
        <w:rPr>
          <w:szCs w:val="23"/>
        </w:rPr>
        <w:t>.</w:t>
      </w:r>
    </w:p>
    <w:p w14:paraId="4861B3C1" w14:textId="23A8A5E8" w:rsidR="005F6434" w:rsidRPr="00D26548" w:rsidRDefault="005F6434" w:rsidP="00CE3526">
      <w:pPr>
        <w:autoSpaceDE w:val="0"/>
        <w:autoSpaceDN w:val="0"/>
        <w:adjustRightInd w:val="0"/>
        <w:spacing w:after="60" w:line="240" w:lineRule="auto"/>
        <w:ind w:left="0" w:firstLine="0"/>
        <w:rPr>
          <w:rFonts w:eastAsiaTheme="minorHAnsi"/>
          <w:color w:val="auto"/>
          <w:szCs w:val="23"/>
          <w:lang w:eastAsia="en-US"/>
        </w:rPr>
      </w:pPr>
      <w:r w:rsidRPr="00D26548">
        <w:rPr>
          <w:rFonts w:eastAsiaTheme="minorHAnsi"/>
          <w:color w:val="auto"/>
          <w:szCs w:val="23"/>
          <w:lang w:eastAsia="en-US"/>
        </w:rPr>
        <w:t>July 10, 2017: Structural elucidation of resveratrol analogues using 1D and 2D NMR</w:t>
      </w:r>
      <w:r>
        <w:rPr>
          <w:rFonts w:eastAsiaTheme="minorHAnsi"/>
          <w:color w:val="auto"/>
          <w:szCs w:val="23"/>
          <w:lang w:eastAsia="en-US"/>
        </w:rPr>
        <w:t xml:space="preserve"> </w:t>
      </w:r>
      <w:r w:rsidRPr="00D26548">
        <w:rPr>
          <w:rFonts w:eastAsiaTheme="minorHAnsi"/>
          <w:color w:val="auto"/>
          <w:szCs w:val="23"/>
          <w:lang w:eastAsia="en-US"/>
        </w:rPr>
        <w:t>spectroscopy. EPSRC UK National Mass Spectrometry Facility 30th Anniversary</w:t>
      </w:r>
      <w:r>
        <w:rPr>
          <w:rFonts w:eastAsiaTheme="minorHAnsi"/>
          <w:color w:val="auto"/>
          <w:szCs w:val="23"/>
          <w:lang w:eastAsia="en-US"/>
        </w:rPr>
        <w:t xml:space="preserve"> </w:t>
      </w:r>
      <w:r w:rsidRPr="00D26548">
        <w:rPr>
          <w:rFonts w:eastAsiaTheme="minorHAnsi"/>
          <w:color w:val="auto"/>
          <w:szCs w:val="23"/>
          <w:lang w:eastAsia="en-US"/>
        </w:rPr>
        <w:t>Symposium</w:t>
      </w:r>
      <w:r w:rsidR="00CE3526">
        <w:rPr>
          <w:rFonts w:eastAsiaTheme="minorHAnsi"/>
          <w:color w:val="auto"/>
          <w:szCs w:val="23"/>
          <w:lang w:eastAsia="en-US"/>
        </w:rPr>
        <w:t>.</w:t>
      </w:r>
    </w:p>
    <w:p w14:paraId="2CEC864D" w14:textId="708BE65D" w:rsidR="005F6434" w:rsidRDefault="005F6434" w:rsidP="00ED27A2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color w:val="auto"/>
          <w:szCs w:val="23"/>
          <w:lang w:eastAsia="en-US"/>
        </w:rPr>
      </w:pPr>
      <w:r w:rsidRPr="00D26548">
        <w:rPr>
          <w:rFonts w:eastAsiaTheme="minorHAnsi"/>
          <w:color w:val="auto"/>
          <w:szCs w:val="23"/>
          <w:lang w:eastAsia="en-US"/>
        </w:rPr>
        <w:t xml:space="preserve">June 28 - July 1, 2017: Resveratrol derivatives from </w:t>
      </w:r>
      <w:r w:rsidRPr="0004255B">
        <w:rPr>
          <w:rFonts w:eastAsiaTheme="minorHAnsi"/>
          <w:i/>
          <w:color w:val="auto"/>
          <w:szCs w:val="23"/>
          <w:lang w:eastAsia="en-US"/>
        </w:rPr>
        <w:t>Commiphora africana</w:t>
      </w:r>
      <w:r w:rsidRPr="00D26548">
        <w:rPr>
          <w:rFonts w:eastAsiaTheme="minorHAnsi"/>
          <w:color w:val="auto"/>
          <w:szCs w:val="23"/>
          <w:lang w:eastAsia="en-US"/>
        </w:rPr>
        <w:t xml:space="preserve"> display</w:t>
      </w:r>
      <w:r>
        <w:rPr>
          <w:rFonts w:eastAsiaTheme="minorHAnsi"/>
          <w:color w:val="auto"/>
          <w:szCs w:val="23"/>
          <w:lang w:eastAsia="en-US"/>
        </w:rPr>
        <w:t xml:space="preserve"> </w:t>
      </w:r>
      <w:r w:rsidRPr="00D26548">
        <w:rPr>
          <w:rFonts w:eastAsiaTheme="minorHAnsi"/>
          <w:color w:val="auto"/>
          <w:szCs w:val="23"/>
          <w:lang w:eastAsia="en-US"/>
        </w:rPr>
        <w:t>cytotoxicity towards MCF7 breast carcinoma cells. Trends in Natural Product Research -</w:t>
      </w:r>
      <w:r>
        <w:rPr>
          <w:rFonts w:eastAsiaTheme="minorHAnsi"/>
          <w:color w:val="auto"/>
          <w:szCs w:val="23"/>
          <w:lang w:eastAsia="en-US"/>
        </w:rPr>
        <w:t xml:space="preserve"> </w:t>
      </w:r>
      <w:r w:rsidRPr="00D26548">
        <w:rPr>
          <w:rFonts w:eastAsiaTheme="minorHAnsi"/>
          <w:color w:val="auto"/>
          <w:szCs w:val="23"/>
          <w:lang w:eastAsia="en-US"/>
        </w:rPr>
        <w:t>PSE Young Scientists’ Meeting</w:t>
      </w:r>
      <w:r w:rsidR="00CE3526">
        <w:rPr>
          <w:rFonts w:eastAsiaTheme="minorHAnsi"/>
          <w:color w:val="auto"/>
          <w:szCs w:val="23"/>
          <w:lang w:eastAsia="en-US"/>
        </w:rPr>
        <w:t>,</w:t>
      </w:r>
      <w:r w:rsidRPr="00D26548">
        <w:rPr>
          <w:rFonts w:eastAsiaTheme="minorHAnsi"/>
          <w:color w:val="auto"/>
          <w:szCs w:val="23"/>
          <w:lang w:eastAsia="en-US"/>
        </w:rPr>
        <w:t xml:space="preserve"> Lille</w:t>
      </w:r>
      <w:r w:rsidR="00CE3526">
        <w:rPr>
          <w:rFonts w:eastAsiaTheme="minorHAnsi"/>
          <w:color w:val="auto"/>
          <w:szCs w:val="23"/>
          <w:lang w:eastAsia="en-US"/>
        </w:rPr>
        <w:t>, France</w:t>
      </w:r>
      <w:r w:rsidR="00640199">
        <w:rPr>
          <w:rFonts w:eastAsiaTheme="minorHAnsi"/>
          <w:color w:val="auto"/>
          <w:szCs w:val="23"/>
          <w:lang w:eastAsia="en-US"/>
        </w:rPr>
        <w:t>.</w:t>
      </w:r>
    </w:p>
    <w:p w14:paraId="42117B71" w14:textId="77777777" w:rsidR="00ED27A2" w:rsidRPr="00CE3526" w:rsidRDefault="00ED27A2" w:rsidP="00ED27A2">
      <w:pPr>
        <w:autoSpaceDE w:val="0"/>
        <w:autoSpaceDN w:val="0"/>
        <w:adjustRightInd w:val="0"/>
        <w:spacing w:after="0" w:line="240" w:lineRule="auto"/>
        <w:ind w:left="0" w:firstLine="0"/>
        <w:rPr>
          <w:b/>
          <w:szCs w:val="23"/>
        </w:rPr>
      </w:pPr>
    </w:p>
    <w:p w14:paraId="08E90BE5" w14:textId="169D1476" w:rsidR="005F6434" w:rsidRDefault="00661E0C" w:rsidP="00640199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Selected </w:t>
      </w:r>
      <w:r w:rsidR="005F6434">
        <w:rPr>
          <w:b/>
        </w:rPr>
        <w:t xml:space="preserve">Peer-Reviewed Journals: </w:t>
      </w:r>
    </w:p>
    <w:p w14:paraId="17E04933" w14:textId="1B2C7E24" w:rsidR="00320CDB" w:rsidRPr="00CA779B" w:rsidRDefault="00320CDB" w:rsidP="00B07DA9">
      <w:pPr>
        <w:spacing w:after="120" w:line="240" w:lineRule="auto"/>
        <w:rPr>
          <w:szCs w:val="23"/>
        </w:rPr>
      </w:pPr>
      <w:r w:rsidRPr="00CA779B">
        <w:rPr>
          <w:szCs w:val="23"/>
        </w:rPr>
        <w:t xml:space="preserve">Omonike O. Ogbole, </w:t>
      </w:r>
      <w:proofErr w:type="spellStart"/>
      <w:r w:rsidRPr="00CA779B">
        <w:rPr>
          <w:szCs w:val="23"/>
        </w:rPr>
        <w:t>Toluwanimi</w:t>
      </w:r>
      <w:proofErr w:type="spellEnd"/>
      <w:r w:rsidRPr="00CA779B">
        <w:rPr>
          <w:szCs w:val="23"/>
        </w:rPr>
        <w:t xml:space="preserve"> E. </w:t>
      </w:r>
      <w:proofErr w:type="spellStart"/>
      <w:r w:rsidRPr="00CA779B">
        <w:rPr>
          <w:szCs w:val="23"/>
        </w:rPr>
        <w:t>Akinleye</w:t>
      </w:r>
      <w:proofErr w:type="spellEnd"/>
      <w:r w:rsidRPr="00CA779B">
        <w:rPr>
          <w:szCs w:val="23"/>
        </w:rPr>
        <w:t xml:space="preserve">, </w:t>
      </w:r>
      <w:r w:rsidRPr="00CA779B">
        <w:rPr>
          <w:b/>
          <w:szCs w:val="23"/>
          <w:u w:val="single"/>
        </w:rPr>
        <w:t>Peter A. Segun</w:t>
      </w:r>
      <w:r w:rsidRPr="00CA779B">
        <w:rPr>
          <w:szCs w:val="23"/>
        </w:rPr>
        <w:t>, Temitope</w:t>
      </w:r>
      <w:r w:rsidRPr="00CA779B">
        <w:rPr>
          <w:rStyle w:val="st"/>
          <w:szCs w:val="23"/>
        </w:rPr>
        <w:t xml:space="preserve"> C. </w:t>
      </w:r>
      <w:r w:rsidRPr="00CA779B">
        <w:rPr>
          <w:rStyle w:val="Emphasis"/>
          <w:i w:val="0"/>
          <w:szCs w:val="23"/>
        </w:rPr>
        <w:t>Faleye</w:t>
      </w:r>
      <w:r w:rsidR="001520E3" w:rsidRPr="00CA779B">
        <w:rPr>
          <w:i/>
          <w:szCs w:val="23"/>
        </w:rPr>
        <w:t xml:space="preserve">, </w:t>
      </w:r>
      <w:r w:rsidRPr="00CA779B">
        <w:rPr>
          <w:szCs w:val="23"/>
        </w:rPr>
        <w:t>Adekunle J. Adeniji</w:t>
      </w:r>
      <w:r w:rsidR="00661E0C" w:rsidRPr="00CA779B">
        <w:rPr>
          <w:szCs w:val="23"/>
        </w:rPr>
        <w:t xml:space="preserve"> (2018).</w:t>
      </w:r>
      <w:r w:rsidR="00A5300C" w:rsidRPr="00CA779B">
        <w:rPr>
          <w:szCs w:val="23"/>
        </w:rPr>
        <w:t xml:space="preserve"> </w:t>
      </w:r>
      <w:r w:rsidR="00A5300C" w:rsidRPr="00CA779B">
        <w:rPr>
          <w:i/>
          <w:szCs w:val="23"/>
        </w:rPr>
        <w:t>In vitro</w:t>
      </w:r>
      <w:r w:rsidR="00A5300C" w:rsidRPr="00CA779B">
        <w:rPr>
          <w:szCs w:val="23"/>
        </w:rPr>
        <w:t xml:space="preserve"> antiviral activity of twenty-seven medicinal plant extracts from Southwest Nigeria against three serotypes of echoviruses. Virology Journal </w:t>
      </w:r>
      <w:r w:rsidR="00614782">
        <w:rPr>
          <w:szCs w:val="23"/>
        </w:rPr>
        <w:t xml:space="preserve">15: 110 </w:t>
      </w:r>
      <w:hyperlink r:id="rId7" w:history="1">
        <w:r w:rsidR="00614782" w:rsidRPr="00F55405">
          <w:rPr>
            <w:rStyle w:val="Hyperlink"/>
          </w:rPr>
          <w:t>https://doi.org/10.1186/s12985-018-1022-7</w:t>
        </w:r>
      </w:hyperlink>
    </w:p>
    <w:p w14:paraId="792875AF" w14:textId="2B319D8F" w:rsidR="008875F8" w:rsidRDefault="00A3155E" w:rsidP="00B07DA9">
      <w:pPr>
        <w:autoSpaceDE w:val="0"/>
        <w:autoSpaceDN w:val="0"/>
        <w:adjustRightInd w:val="0"/>
        <w:spacing w:after="120" w:line="240" w:lineRule="auto"/>
        <w:ind w:left="0" w:firstLine="0"/>
        <w:rPr>
          <w:rFonts w:eastAsiaTheme="minorHAnsi"/>
          <w:color w:val="131413"/>
          <w:szCs w:val="23"/>
          <w:lang w:eastAsia="en-US"/>
        </w:rPr>
      </w:pPr>
      <w:r w:rsidRPr="00A3155E">
        <w:rPr>
          <w:rFonts w:eastAsiaTheme="minorHAnsi"/>
          <w:color w:val="131413"/>
          <w:szCs w:val="23"/>
          <w:lang w:eastAsia="en-US"/>
        </w:rPr>
        <w:t xml:space="preserve">Ogbole OO, </w:t>
      </w:r>
      <w:r w:rsidRPr="00A3155E">
        <w:rPr>
          <w:rFonts w:eastAsiaTheme="minorHAnsi"/>
          <w:b/>
          <w:color w:val="131413"/>
          <w:szCs w:val="23"/>
          <w:u w:val="single"/>
          <w:lang w:eastAsia="en-US"/>
        </w:rPr>
        <w:t>Segun PA</w:t>
      </w:r>
      <w:r w:rsidRPr="00A3155E">
        <w:rPr>
          <w:rFonts w:eastAsiaTheme="minorHAnsi"/>
          <w:color w:val="131413"/>
          <w:szCs w:val="23"/>
          <w:lang w:eastAsia="en-US"/>
        </w:rPr>
        <w:t xml:space="preserve">, </w:t>
      </w:r>
      <w:proofErr w:type="spellStart"/>
      <w:r w:rsidRPr="00A3155E">
        <w:rPr>
          <w:rFonts w:eastAsiaTheme="minorHAnsi"/>
          <w:color w:val="131413"/>
          <w:szCs w:val="23"/>
          <w:lang w:eastAsia="en-US"/>
        </w:rPr>
        <w:t>Fasinu</w:t>
      </w:r>
      <w:proofErr w:type="spellEnd"/>
      <w:r w:rsidRPr="00A3155E">
        <w:rPr>
          <w:rFonts w:eastAsiaTheme="minorHAnsi"/>
          <w:color w:val="131413"/>
          <w:szCs w:val="23"/>
          <w:lang w:eastAsia="en-US"/>
        </w:rPr>
        <w:t xml:space="preserve"> PS</w:t>
      </w:r>
      <w:r>
        <w:rPr>
          <w:rFonts w:eastAsiaTheme="minorHAnsi"/>
          <w:color w:val="131413"/>
          <w:szCs w:val="23"/>
          <w:lang w:eastAsia="en-US"/>
        </w:rPr>
        <w:t>.,</w:t>
      </w:r>
      <w:r w:rsidRPr="00A3155E">
        <w:rPr>
          <w:rFonts w:eastAsiaTheme="minorHAnsi"/>
          <w:color w:val="131413"/>
          <w:szCs w:val="23"/>
          <w:lang w:eastAsia="en-US"/>
        </w:rPr>
        <w:t xml:space="preserve"> Antimicrobial and antiprotozoal activities of twenty-four Nigerian medicinal plant extracts. South African Journal of Botany 2018, 117: 240-246</w:t>
      </w:r>
      <w:r w:rsidR="00EA457C">
        <w:rPr>
          <w:rFonts w:eastAsiaTheme="minorHAnsi"/>
          <w:color w:val="131413"/>
          <w:szCs w:val="23"/>
          <w:lang w:eastAsia="en-US"/>
        </w:rPr>
        <w:t xml:space="preserve"> </w:t>
      </w:r>
      <w:hyperlink r:id="rId8" w:tgtFrame="_blank" w:tooltip="Persistent link using digital object identifier" w:history="1">
        <w:r w:rsidR="00EA457C">
          <w:rPr>
            <w:rStyle w:val="Hyperlink"/>
          </w:rPr>
          <w:t>https://doi.org/10.1016/j.sajb.2018.05.028</w:t>
        </w:r>
      </w:hyperlink>
      <w:bookmarkStart w:id="0" w:name="_GoBack"/>
      <w:bookmarkEnd w:id="0"/>
    </w:p>
    <w:p w14:paraId="396F6BD3" w14:textId="2037BE86" w:rsidR="005F6434" w:rsidRPr="002E4292" w:rsidRDefault="005F6434" w:rsidP="00B07DA9">
      <w:pPr>
        <w:autoSpaceDE w:val="0"/>
        <w:autoSpaceDN w:val="0"/>
        <w:adjustRightInd w:val="0"/>
        <w:spacing w:after="120" w:line="240" w:lineRule="auto"/>
        <w:ind w:left="0" w:firstLine="0"/>
        <w:rPr>
          <w:rFonts w:eastAsiaTheme="minorHAnsi"/>
          <w:color w:val="131413"/>
          <w:szCs w:val="23"/>
          <w:lang w:eastAsia="en-US"/>
        </w:rPr>
      </w:pPr>
      <w:r w:rsidRPr="00546A41">
        <w:rPr>
          <w:rFonts w:eastAsiaTheme="minorHAnsi"/>
          <w:b/>
          <w:color w:val="131413"/>
          <w:szCs w:val="23"/>
          <w:u w:val="single"/>
          <w:lang w:eastAsia="en-US"/>
        </w:rPr>
        <w:t>Segun, Peter A.</w:t>
      </w:r>
      <w:r w:rsidRPr="002E4292">
        <w:rPr>
          <w:rFonts w:eastAsiaTheme="minorHAnsi"/>
          <w:color w:val="131413"/>
          <w:szCs w:val="23"/>
          <w:lang w:eastAsia="en-US"/>
        </w:rPr>
        <w:t xml:space="preserve">, Ogbole, Omonike O., Ajaiyeoba, Edith O., Medicinal Plants Used in the Management of Cancer among the </w:t>
      </w:r>
      <w:proofErr w:type="spellStart"/>
      <w:r w:rsidRPr="002E4292">
        <w:rPr>
          <w:rFonts w:eastAsiaTheme="minorHAnsi"/>
          <w:color w:val="131413"/>
          <w:szCs w:val="23"/>
          <w:lang w:eastAsia="en-US"/>
        </w:rPr>
        <w:t>Ijebus</w:t>
      </w:r>
      <w:proofErr w:type="spellEnd"/>
      <w:r w:rsidRPr="002E4292">
        <w:rPr>
          <w:rFonts w:eastAsiaTheme="minorHAnsi"/>
          <w:color w:val="131413"/>
          <w:szCs w:val="23"/>
          <w:lang w:eastAsia="en-US"/>
        </w:rPr>
        <w:t xml:space="preserve"> of Southwestern Nigeria. Journal of Herbal Medicine </w:t>
      </w:r>
      <w:hyperlink r:id="rId9" w:history="1">
        <w:r w:rsidRPr="00BC7C96">
          <w:rPr>
            <w:rStyle w:val="Hyperlink"/>
            <w:rFonts w:eastAsiaTheme="minorHAnsi"/>
            <w:szCs w:val="23"/>
            <w:lang w:eastAsia="en-US"/>
          </w:rPr>
          <w:t>https://doi.org/10.1016/j.hermed.2018.04.002</w:t>
        </w:r>
      </w:hyperlink>
    </w:p>
    <w:p w14:paraId="4329D31A" w14:textId="1594EF94" w:rsidR="005F6434" w:rsidRPr="002E4292" w:rsidRDefault="005F6434" w:rsidP="00B07DA9">
      <w:pPr>
        <w:autoSpaceDE w:val="0"/>
        <w:autoSpaceDN w:val="0"/>
        <w:adjustRightInd w:val="0"/>
        <w:spacing w:after="120" w:line="240" w:lineRule="auto"/>
        <w:ind w:left="0" w:firstLine="0"/>
        <w:rPr>
          <w:rFonts w:eastAsiaTheme="minorHAnsi"/>
          <w:color w:val="131413"/>
          <w:szCs w:val="23"/>
          <w:lang w:eastAsia="en-US"/>
        </w:rPr>
      </w:pPr>
      <w:r w:rsidRPr="002E4292">
        <w:rPr>
          <w:rFonts w:eastAsiaTheme="minorHAnsi"/>
          <w:color w:val="131413"/>
          <w:szCs w:val="23"/>
          <w:lang w:eastAsia="en-US"/>
        </w:rPr>
        <w:lastRenderedPageBreak/>
        <w:t xml:space="preserve">Omonike O. Ogbole, </w:t>
      </w:r>
      <w:r w:rsidRPr="00546A41">
        <w:rPr>
          <w:rFonts w:eastAsiaTheme="minorHAnsi"/>
          <w:b/>
          <w:color w:val="131413"/>
          <w:szCs w:val="23"/>
          <w:u w:val="single"/>
          <w:lang w:eastAsia="en-US"/>
        </w:rPr>
        <w:t xml:space="preserve">Peter A. Segun </w:t>
      </w:r>
      <w:r w:rsidRPr="002E4292">
        <w:rPr>
          <w:rFonts w:eastAsiaTheme="minorHAnsi"/>
          <w:color w:val="131413"/>
          <w:szCs w:val="23"/>
          <w:lang w:eastAsia="en-US"/>
        </w:rPr>
        <w:t xml:space="preserve">and Adekunle J. Adeniji (2017); </w:t>
      </w:r>
      <w:r w:rsidRPr="00DA4703">
        <w:rPr>
          <w:rFonts w:eastAsiaTheme="minorHAnsi"/>
          <w:i/>
          <w:color w:val="131413"/>
          <w:szCs w:val="23"/>
          <w:lang w:eastAsia="en-US"/>
        </w:rPr>
        <w:t>In vitro</w:t>
      </w:r>
      <w:r w:rsidRPr="002E4292">
        <w:rPr>
          <w:rFonts w:eastAsiaTheme="minorHAnsi"/>
          <w:color w:val="131413"/>
          <w:szCs w:val="23"/>
          <w:lang w:eastAsia="en-US"/>
        </w:rPr>
        <w:t xml:space="preserve"> cytotoxic activity of medicinal plants from Nigeria ethnomedicine on Rhabdomyosarcoma cancer cell line and HPLC analysis of active extracts. BMC Complementary and Alternative Medicine 17:494, </w:t>
      </w:r>
      <w:hyperlink r:id="rId10" w:history="1">
        <w:r w:rsidRPr="00BC7C96">
          <w:rPr>
            <w:rStyle w:val="Hyperlink"/>
            <w:rFonts w:eastAsiaTheme="minorHAnsi"/>
            <w:szCs w:val="23"/>
            <w:lang w:eastAsia="en-US"/>
          </w:rPr>
          <w:t>https://doi.org/10.1186/s12906-017-2005-8</w:t>
        </w:r>
      </w:hyperlink>
    </w:p>
    <w:p w14:paraId="369460BE" w14:textId="77777777" w:rsidR="005F6434" w:rsidRPr="002E4292" w:rsidRDefault="005F6434" w:rsidP="00C24FB6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color w:val="131413"/>
          <w:szCs w:val="23"/>
          <w:lang w:eastAsia="en-US"/>
        </w:rPr>
      </w:pPr>
      <w:proofErr w:type="spellStart"/>
      <w:r w:rsidRPr="002E4292">
        <w:rPr>
          <w:rFonts w:eastAsiaTheme="minorHAnsi"/>
          <w:color w:val="131413"/>
          <w:szCs w:val="23"/>
          <w:lang w:eastAsia="en-US"/>
        </w:rPr>
        <w:t>Sharmeen</w:t>
      </w:r>
      <w:proofErr w:type="spellEnd"/>
      <w:r w:rsidRPr="002E4292">
        <w:rPr>
          <w:rFonts w:eastAsiaTheme="minorHAnsi"/>
          <w:color w:val="131413"/>
          <w:szCs w:val="23"/>
          <w:lang w:eastAsia="en-US"/>
        </w:rPr>
        <w:t xml:space="preserve"> Uddin, Lillian </w:t>
      </w:r>
      <w:proofErr w:type="spellStart"/>
      <w:r w:rsidRPr="002E4292">
        <w:rPr>
          <w:rFonts w:eastAsiaTheme="minorHAnsi"/>
          <w:color w:val="131413"/>
          <w:szCs w:val="23"/>
          <w:lang w:eastAsia="en-US"/>
        </w:rPr>
        <w:t>Alnsour</w:t>
      </w:r>
      <w:proofErr w:type="spellEnd"/>
      <w:r w:rsidRPr="002E4292">
        <w:rPr>
          <w:rFonts w:eastAsiaTheme="minorHAnsi"/>
          <w:color w:val="131413"/>
          <w:szCs w:val="23"/>
          <w:lang w:eastAsia="en-US"/>
        </w:rPr>
        <w:t xml:space="preserve">, </w:t>
      </w:r>
      <w:r w:rsidRPr="00546A41">
        <w:rPr>
          <w:rFonts w:eastAsiaTheme="minorHAnsi"/>
          <w:b/>
          <w:color w:val="131413"/>
          <w:szCs w:val="23"/>
          <w:u w:val="single"/>
          <w:lang w:eastAsia="en-US"/>
        </w:rPr>
        <w:t>Peter A. Segun</w:t>
      </w:r>
      <w:r w:rsidRPr="002E4292">
        <w:rPr>
          <w:rFonts w:eastAsiaTheme="minorHAnsi"/>
          <w:color w:val="131413"/>
          <w:szCs w:val="23"/>
          <w:lang w:eastAsia="en-US"/>
        </w:rPr>
        <w:t xml:space="preserve">, </w:t>
      </w:r>
      <w:proofErr w:type="spellStart"/>
      <w:r w:rsidRPr="002E4292">
        <w:rPr>
          <w:rFonts w:eastAsiaTheme="minorHAnsi"/>
          <w:color w:val="131413"/>
          <w:szCs w:val="23"/>
          <w:lang w:eastAsia="en-US"/>
        </w:rPr>
        <w:t>Huseyin</w:t>
      </w:r>
      <w:proofErr w:type="spellEnd"/>
      <w:r w:rsidRPr="002E4292">
        <w:rPr>
          <w:rFonts w:eastAsiaTheme="minorHAnsi"/>
          <w:color w:val="131413"/>
          <w:szCs w:val="23"/>
          <w:lang w:eastAsia="en-US"/>
        </w:rPr>
        <w:t xml:space="preserve"> </w:t>
      </w:r>
      <w:proofErr w:type="spellStart"/>
      <w:r w:rsidRPr="002E4292">
        <w:rPr>
          <w:rFonts w:eastAsiaTheme="minorHAnsi"/>
          <w:color w:val="131413"/>
          <w:szCs w:val="23"/>
          <w:lang w:eastAsia="en-US"/>
        </w:rPr>
        <w:t>Servi</w:t>
      </w:r>
      <w:proofErr w:type="spellEnd"/>
      <w:r w:rsidRPr="002E4292">
        <w:rPr>
          <w:rFonts w:eastAsiaTheme="minorHAnsi"/>
          <w:color w:val="131413"/>
          <w:szCs w:val="23"/>
          <w:lang w:eastAsia="en-US"/>
        </w:rPr>
        <w:t xml:space="preserve">, </w:t>
      </w:r>
      <w:proofErr w:type="spellStart"/>
      <w:r w:rsidRPr="002E4292">
        <w:rPr>
          <w:rFonts w:eastAsiaTheme="minorHAnsi"/>
          <w:color w:val="131413"/>
          <w:szCs w:val="23"/>
          <w:lang w:eastAsia="en-US"/>
        </w:rPr>
        <w:t>Sezgin</w:t>
      </w:r>
      <w:proofErr w:type="spellEnd"/>
      <w:r w:rsidRPr="002E4292">
        <w:rPr>
          <w:rFonts w:eastAsiaTheme="minorHAnsi"/>
          <w:color w:val="131413"/>
          <w:szCs w:val="23"/>
          <w:lang w:eastAsia="en-US"/>
        </w:rPr>
        <w:t xml:space="preserve"> </w:t>
      </w:r>
      <w:proofErr w:type="spellStart"/>
      <w:r w:rsidRPr="002E4292">
        <w:rPr>
          <w:rFonts w:eastAsiaTheme="minorHAnsi"/>
          <w:color w:val="131413"/>
          <w:szCs w:val="23"/>
          <w:lang w:eastAsia="en-US"/>
        </w:rPr>
        <w:t>Celik</w:t>
      </w:r>
      <w:proofErr w:type="spellEnd"/>
      <w:r w:rsidRPr="002E4292">
        <w:rPr>
          <w:rFonts w:eastAsiaTheme="minorHAnsi"/>
          <w:color w:val="131413"/>
          <w:szCs w:val="23"/>
          <w:lang w:eastAsia="en-US"/>
        </w:rPr>
        <w:t xml:space="preserve">, </w:t>
      </w:r>
      <w:proofErr w:type="spellStart"/>
      <w:r w:rsidRPr="002E4292">
        <w:rPr>
          <w:rFonts w:eastAsiaTheme="minorHAnsi"/>
          <w:color w:val="131413"/>
          <w:szCs w:val="23"/>
          <w:lang w:eastAsia="en-US"/>
        </w:rPr>
        <w:t>Satyyjit</w:t>
      </w:r>
      <w:proofErr w:type="spellEnd"/>
      <w:r w:rsidRPr="002E4292">
        <w:rPr>
          <w:rFonts w:eastAsiaTheme="minorHAnsi"/>
          <w:color w:val="131413"/>
          <w:szCs w:val="23"/>
          <w:lang w:eastAsia="en-US"/>
        </w:rPr>
        <w:t xml:space="preserve"> D. Sarker (2017); Flavonoids from two Turkish Centaurea species and their chemotaxonomic implication. Trends in Phytochemical Research, 1(4), 243-248</w:t>
      </w:r>
      <w:r>
        <w:rPr>
          <w:rFonts w:eastAsiaTheme="minorHAnsi"/>
          <w:color w:val="131413"/>
          <w:szCs w:val="23"/>
          <w:lang w:eastAsia="en-US"/>
        </w:rPr>
        <w:t xml:space="preserve"> </w:t>
      </w:r>
      <w:hyperlink r:id="rId11" w:tgtFrame="_blank" w:tooltip="Flavonoids from two Turkish Centaurea species and their chemotaxonomic implication" w:history="1">
        <w:r>
          <w:rPr>
            <w:rStyle w:val="Hyperlink"/>
          </w:rPr>
          <w:t>http://tpr.iau-shahrood.ac.ir/article_535458.html</w:t>
        </w:r>
      </w:hyperlink>
    </w:p>
    <w:p w14:paraId="755030C3" w14:textId="025A593D" w:rsidR="005F6434" w:rsidRDefault="005F6434" w:rsidP="005F6434">
      <w:pPr>
        <w:spacing w:after="0" w:line="259" w:lineRule="auto"/>
        <w:ind w:left="0" w:firstLine="0"/>
        <w:jc w:val="left"/>
      </w:pPr>
    </w:p>
    <w:p w14:paraId="5F1E273D" w14:textId="5D44CC8E" w:rsidR="005F6434" w:rsidRPr="00C24FB6" w:rsidRDefault="005F6434" w:rsidP="005F6434">
      <w:pPr>
        <w:spacing w:after="0" w:line="259" w:lineRule="auto"/>
        <w:ind w:left="0" w:firstLine="0"/>
        <w:jc w:val="left"/>
        <w:rPr>
          <w:b/>
        </w:rPr>
      </w:pPr>
      <w:r w:rsidRPr="00C24FB6">
        <w:rPr>
          <w:b/>
        </w:rPr>
        <w:t>References</w:t>
      </w:r>
      <w:r w:rsidR="00170176">
        <w:rPr>
          <w:b/>
        </w:rPr>
        <w:t>:</w:t>
      </w:r>
      <w:r w:rsidRPr="00C24FB6">
        <w:rPr>
          <w:b/>
        </w:rPr>
        <w:t xml:space="preserve"> </w:t>
      </w:r>
      <w:r w:rsidR="006C52BA">
        <w:rPr>
          <w:b/>
        </w:rPr>
        <w:t>A</w:t>
      </w:r>
      <w:r w:rsidRPr="00C24FB6">
        <w:rPr>
          <w:b/>
        </w:rPr>
        <w:t>vailable on request</w:t>
      </w:r>
    </w:p>
    <w:p w14:paraId="6C032532" w14:textId="77777777" w:rsidR="002803DF" w:rsidRDefault="00BA5CE8" w:rsidP="00785A4F">
      <w:pPr>
        <w:ind w:left="0" w:firstLine="0"/>
      </w:pPr>
    </w:p>
    <w:sectPr w:rsidR="002803DF" w:rsidSect="00170176">
      <w:footerReference w:type="even" r:id="rId12"/>
      <w:footerReference w:type="default" r:id="rId13"/>
      <w:footerReference w:type="first" r:id="rId14"/>
      <w:pgSz w:w="12240" w:h="15840"/>
      <w:pgMar w:top="709" w:right="900" w:bottom="567" w:left="1134" w:header="72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E3E4E" w14:textId="77777777" w:rsidR="00BA5CE8" w:rsidRDefault="00BA5CE8">
      <w:pPr>
        <w:spacing w:after="0" w:line="240" w:lineRule="auto"/>
      </w:pPr>
      <w:r>
        <w:separator/>
      </w:r>
    </w:p>
  </w:endnote>
  <w:endnote w:type="continuationSeparator" w:id="0">
    <w:p w14:paraId="1FA40F36" w14:textId="77777777" w:rsidR="00BA5CE8" w:rsidRDefault="00BA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31AD0" w14:textId="77777777" w:rsidR="00611254" w:rsidRDefault="00DC6A1F">
    <w:pPr>
      <w:spacing w:after="211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4AF8838A" w14:textId="77777777" w:rsidR="00611254" w:rsidRDefault="00DC6A1F">
    <w:pPr>
      <w:spacing w:after="0" w:line="259" w:lineRule="auto"/>
      <w:ind w:left="0" w:firstLine="0"/>
      <w:jc w:val="left"/>
    </w:pPr>
    <w:r>
      <w:t xml:space="preserve"> </w:t>
    </w:r>
  </w:p>
  <w:p w14:paraId="3ADB2737" w14:textId="77777777" w:rsidR="00174FEA" w:rsidRDefault="00BA5C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335A" w14:textId="77777777" w:rsidR="00611254" w:rsidRDefault="00DC6A1F">
    <w:pPr>
      <w:spacing w:after="211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50543">
      <w:rPr>
        <w:rFonts w:ascii="Calibri" w:eastAsia="Calibri" w:hAnsi="Calibri" w:cs="Calibri"/>
        <w:noProof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4AACD4C4" w14:textId="77777777" w:rsidR="00611254" w:rsidRDefault="00DC6A1F">
    <w:pPr>
      <w:spacing w:after="0" w:line="259" w:lineRule="auto"/>
      <w:ind w:left="0" w:firstLine="0"/>
      <w:jc w:val="left"/>
    </w:pPr>
    <w:r>
      <w:t xml:space="preserve"> </w:t>
    </w:r>
  </w:p>
  <w:p w14:paraId="636B5192" w14:textId="77777777" w:rsidR="00174FEA" w:rsidRDefault="00BA5C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EF8D" w14:textId="77777777" w:rsidR="00611254" w:rsidRDefault="00DC6A1F">
    <w:pPr>
      <w:spacing w:after="211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6AB4DC5F" w14:textId="77777777" w:rsidR="00611254" w:rsidRDefault="00DC6A1F">
    <w:pPr>
      <w:spacing w:after="0" w:line="259" w:lineRule="auto"/>
      <w:ind w:left="0" w:firstLine="0"/>
      <w:jc w:val="left"/>
    </w:pPr>
    <w:r>
      <w:t xml:space="preserve"> </w:t>
    </w:r>
  </w:p>
  <w:p w14:paraId="377714C9" w14:textId="77777777" w:rsidR="00174FEA" w:rsidRDefault="00BA5C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30E97" w14:textId="77777777" w:rsidR="00BA5CE8" w:rsidRDefault="00BA5CE8">
      <w:pPr>
        <w:spacing w:after="0" w:line="240" w:lineRule="auto"/>
      </w:pPr>
      <w:r>
        <w:separator/>
      </w:r>
    </w:p>
  </w:footnote>
  <w:footnote w:type="continuationSeparator" w:id="0">
    <w:p w14:paraId="44333429" w14:textId="77777777" w:rsidR="00BA5CE8" w:rsidRDefault="00BA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030B"/>
    <w:multiLevelType w:val="hybridMultilevel"/>
    <w:tmpl w:val="F10E24E2"/>
    <w:lvl w:ilvl="0" w:tplc="2C8EACD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DE2B21"/>
    <w:multiLevelType w:val="hybridMultilevel"/>
    <w:tmpl w:val="838AE7F0"/>
    <w:lvl w:ilvl="0" w:tplc="74C4255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C444DC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8129E7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C14B0F2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68EFF68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98CE52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0C0E42">
      <w:start w:val="1"/>
      <w:numFmt w:val="bullet"/>
      <w:lvlText w:val="•"/>
      <w:lvlJc w:val="left"/>
      <w:pPr>
        <w:ind w:left="6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EAB8E8">
      <w:start w:val="1"/>
      <w:numFmt w:val="bullet"/>
      <w:lvlText w:val="o"/>
      <w:lvlJc w:val="left"/>
      <w:pPr>
        <w:ind w:left="7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1480750">
      <w:start w:val="1"/>
      <w:numFmt w:val="bullet"/>
      <w:lvlText w:val="▪"/>
      <w:lvlJc w:val="left"/>
      <w:pPr>
        <w:ind w:left="8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F53BB"/>
    <w:multiLevelType w:val="hybridMultilevel"/>
    <w:tmpl w:val="FBF4871C"/>
    <w:lvl w:ilvl="0" w:tplc="E724F27A">
      <w:start w:val="1"/>
      <w:numFmt w:val="bullet"/>
      <w:lvlText w:val="•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E4927A">
      <w:start w:val="1"/>
      <w:numFmt w:val="bullet"/>
      <w:lvlText w:val="o"/>
      <w:lvlJc w:val="left"/>
      <w:pPr>
        <w:ind w:left="3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6E417B6">
      <w:start w:val="1"/>
      <w:numFmt w:val="bullet"/>
      <w:lvlText w:val="▪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262484">
      <w:start w:val="1"/>
      <w:numFmt w:val="bullet"/>
      <w:lvlText w:val="•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448580">
      <w:start w:val="1"/>
      <w:numFmt w:val="bullet"/>
      <w:lvlText w:val="o"/>
      <w:lvlJc w:val="left"/>
      <w:pPr>
        <w:ind w:left="5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562B0F8">
      <w:start w:val="1"/>
      <w:numFmt w:val="bullet"/>
      <w:lvlText w:val="▪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CCA5E4">
      <w:start w:val="1"/>
      <w:numFmt w:val="bullet"/>
      <w:lvlText w:val="•"/>
      <w:lvlJc w:val="left"/>
      <w:pPr>
        <w:ind w:left="6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4E439E">
      <w:start w:val="1"/>
      <w:numFmt w:val="bullet"/>
      <w:lvlText w:val="o"/>
      <w:lvlJc w:val="left"/>
      <w:pPr>
        <w:ind w:left="7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7F24032">
      <w:start w:val="1"/>
      <w:numFmt w:val="bullet"/>
      <w:lvlText w:val="▪"/>
      <w:lvlJc w:val="left"/>
      <w:pPr>
        <w:ind w:left="8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1B4160"/>
    <w:multiLevelType w:val="hybridMultilevel"/>
    <w:tmpl w:val="5D16A7C8"/>
    <w:lvl w:ilvl="0" w:tplc="2C8EACD6">
      <w:start w:val="1"/>
      <w:numFmt w:val="bullet"/>
      <w:lvlText w:val="•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A62850">
      <w:start w:val="1"/>
      <w:numFmt w:val="bullet"/>
      <w:lvlText w:val="o"/>
      <w:lvlJc w:val="left"/>
      <w:pPr>
        <w:ind w:left="3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19EC7B8">
      <w:start w:val="1"/>
      <w:numFmt w:val="bullet"/>
      <w:lvlText w:val="▪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108B9AC">
      <w:start w:val="1"/>
      <w:numFmt w:val="bullet"/>
      <w:lvlText w:val="•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A4D5B4">
      <w:start w:val="1"/>
      <w:numFmt w:val="bullet"/>
      <w:lvlText w:val="o"/>
      <w:lvlJc w:val="left"/>
      <w:pPr>
        <w:ind w:left="5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F5C79D4">
      <w:start w:val="1"/>
      <w:numFmt w:val="bullet"/>
      <w:lvlText w:val="▪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DAA0408">
      <w:start w:val="1"/>
      <w:numFmt w:val="bullet"/>
      <w:lvlText w:val="•"/>
      <w:lvlJc w:val="left"/>
      <w:pPr>
        <w:ind w:left="6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638CF02">
      <w:start w:val="1"/>
      <w:numFmt w:val="bullet"/>
      <w:lvlText w:val="o"/>
      <w:lvlJc w:val="left"/>
      <w:pPr>
        <w:ind w:left="7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962E04C">
      <w:start w:val="1"/>
      <w:numFmt w:val="bullet"/>
      <w:lvlText w:val="▪"/>
      <w:lvlJc w:val="left"/>
      <w:pPr>
        <w:ind w:left="8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CC5D1B"/>
    <w:multiLevelType w:val="hybridMultilevel"/>
    <w:tmpl w:val="472E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34"/>
    <w:rsid w:val="00052B71"/>
    <w:rsid w:val="0005377A"/>
    <w:rsid w:val="000574A9"/>
    <w:rsid w:val="000626E3"/>
    <w:rsid w:val="00096E0A"/>
    <w:rsid w:val="001374D2"/>
    <w:rsid w:val="001502F7"/>
    <w:rsid w:val="001520E3"/>
    <w:rsid w:val="00162156"/>
    <w:rsid w:val="00170176"/>
    <w:rsid w:val="00174444"/>
    <w:rsid w:val="0018656E"/>
    <w:rsid w:val="002269FE"/>
    <w:rsid w:val="00291852"/>
    <w:rsid w:val="0029359A"/>
    <w:rsid w:val="002B4D9C"/>
    <w:rsid w:val="002D0918"/>
    <w:rsid w:val="00320CDB"/>
    <w:rsid w:val="00342C06"/>
    <w:rsid w:val="00374D80"/>
    <w:rsid w:val="0042769F"/>
    <w:rsid w:val="00437980"/>
    <w:rsid w:val="004B1D27"/>
    <w:rsid w:val="00537B97"/>
    <w:rsid w:val="005421CF"/>
    <w:rsid w:val="005A14B3"/>
    <w:rsid w:val="005D6F30"/>
    <w:rsid w:val="005F6434"/>
    <w:rsid w:val="00614540"/>
    <w:rsid w:val="00614782"/>
    <w:rsid w:val="00640199"/>
    <w:rsid w:val="00661E0C"/>
    <w:rsid w:val="00676354"/>
    <w:rsid w:val="00693591"/>
    <w:rsid w:val="006A5BF5"/>
    <w:rsid w:val="006B0FA6"/>
    <w:rsid w:val="006C52BA"/>
    <w:rsid w:val="00756A9F"/>
    <w:rsid w:val="00782C5F"/>
    <w:rsid w:val="00785A4F"/>
    <w:rsid w:val="008074A7"/>
    <w:rsid w:val="008112B6"/>
    <w:rsid w:val="0082724B"/>
    <w:rsid w:val="008368AF"/>
    <w:rsid w:val="00886DED"/>
    <w:rsid w:val="008875F8"/>
    <w:rsid w:val="00954C3C"/>
    <w:rsid w:val="00961E38"/>
    <w:rsid w:val="0098594F"/>
    <w:rsid w:val="009E0C23"/>
    <w:rsid w:val="00A3155E"/>
    <w:rsid w:val="00A5300C"/>
    <w:rsid w:val="00A61169"/>
    <w:rsid w:val="00AD525E"/>
    <w:rsid w:val="00AE1C17"/>
    <w:rsid w:val="00B07DA9"/>
    <w:rsid w:val="00B47D82"/>
    <w:rsid w:val="00BA5CE8"/>
    <w:rsid w:val="00BB4B2A"/>
    <w:rsid w:val="00BC2B97"/>
    <w:rsid w:val="00BD602B"/>
    <w:rsid w:val="00BE72F5"/>
    <w:rsid w:val="00BE77AD"/>
    <w:rsid w:val="00BF1C27"/>
    <w:rsid w:val="00C24FB6"/>
    <w:rsid w:val="00CA779B"/>
    <w:rsid w:val="00CE3526"/>
    <w:rsid w:val="00CF5046"/>
    <w:rsid w:val="00D2661D"/>
    <w:rsid w:val="00D4123C"/>
    <w:rsid w:val="00D63519"/>
    <w:rsid w:val="00D823E1"/>
    <w:rsid w:val="00DA0FED"/>
    <w:rsid w:val="00DC6A1F"/>
    <w:rsid w:val="00DD4745"/>
    <w:rsid w:val="00E25CAD"/>
    <w:rsid w:val="00E41EF1"/>
    <w:rsid w:val="00E43424"/>
    <w:rsid w:val="00E85507"/>
    <w:rsid w:val="00EA457C"/>
    <w:rsid w:val="00EA7C71"/>
    <w:rsid w:val="00EB4FF7"/>
    <w:rsid w:val="00ED18D6"/>
    <w:rsid w:val="00ED27A2"/>
    <w:rsid w:val="00F27320"/>
    <w:rsid w:val="00F438E9"/>
    <w:rsid w:val="00FB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3D7C"/>
  <w15:chartTrackingRefBased/>
  <w15:docId w15:val="{BFAD30C2-F0F4-4CCF-94FB-DA8800A2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434"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F643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F6434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320CDB"/>
  </w:style>
  <w:style w:type="character" w:styleId="Emphasis">
    <w:name w:val="Emphasis"/>
    <w:basedOn w:val="DefaultParagraphFont"/>
    <w:uiPriority w:val="20"/>
    <w:qFormat/>
    <w:rsid w:val="00320CDB"/>
    <w:rPr>
      <w:i/>
      <w:iCs/>
    </w:rPr>
  </w:style>
  <w:style w:type="paragraph" w:styleId="ListParagraph">
    <w:name w:val="List Paragraph"/>
    <w:basedOn w:val="Normal"/>
    <w:uiPriority w:val="34"/>
    <w:qFormat/>
    <w:rsid w:val="006935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ajb.2018.05.02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85-018-1022-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pr.iau-shahrood.ac.ir/article_535458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86/s12906-017-2005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hermed.2018.04.00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Segun</dc:creator>
  <cp:keywords/>
  <dc:description/>
  <cp:lastModifiedBy>Peter Segun</cp:lastModifiedBy>
  <cp:revision>4</cp:revision>
  <cp:lastPrinted>2018-07-10T15:54:00Z</cp:lastPrinted>
  <dcterms:created xsi:type="dcterms:W3CDTF">2018-08-11T03:19:00Z</dcterms:created>
  <dcterms:modified xsi:type="dcterms:W3CDTF">2018-08-17T14:05:00Z</dcterms:modified>
</cp:coreProperties>
</file>